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B431" w14:textId="77777777" w:rsidR="000F328C" w:rsidRPr="00AA0BC9" w:rsidRDefault="000F328C" w:rsidP="000F328C">
      <w:pPr>
        <w:pStyle w:val="Bezodstpw"/>
        <w:spacing w:line="240" w:lineRule="atLeast"/>
        <w:ind w:left="5529"/>
        <w:rPr>
          <w:rFonts w:cstheme="minorHAnsi"/>
          <w:sz w:val="18"/>
          <w:szCs w:val="18"/>
        </w:rPr>
      </w:pPr>
      <w:r w:rsidRPr="00AA0BC9">
        <w:rPr>
          <w:rFonts w:cstheme="minorHAnsi"/>
          <w:sz w:val="18"/>
          <w:szCs w:val="18"/>
        </w:rPr>
        <w:t>……………………………………………</w:t>
      </w:r>
    </w:p>
    <w:p w14:paraId="2E4D9D5C" w14:textId="77777777" w:rsidR="000F328C" w:rsidRDefault="000F328C" w:rsidP="000F328C">
      <w:pPr>
        <w:pStyle w:val="Bezodstpw"/>
        <w:spacing w:line="240" w:lineRule="atLeast"/>
        <w:ind w:left="5529"/>
        <w:rPr>
          <w:rFonts w:cstheme="minorHAnsi"/>
          <w:sz w:val="18"/>
          <w:szCs w:val="18"/>
        </w:rPr>
      </w:pPr>
      <w:r w:rsidRPr="00AA0BC9">
        <w:rPr>
          <w:rFonts w:cstheme="minorHAnsi"/>
          <w:sz w:val="18"/>
          <w:szCs w:val="18"/>
        </w:rPr>
        <w:t xml:space="preserve">            (miejscowość, dnia)</w:t>
      </w:r>
    </w:p>
    <w:p w14:paraId="75A61F4F" w14:textId="77777777" w:rsidR="000F328C" w:rsidRDefault="000F328C" w:rsidP="000F328C">
      <w:pPr>
        <w:pStyle w:val="Bezodstpw"/>
        <w:spacing w:line="240" w:lineRule="atLeast"/>
        <w:ind w:left="5529"/>
        <w:rPr>
          <w:rFonts w:cstheme="minorHAnsi"/>
          <w:sz w:val="18"/>
          <w:szCs w:val="18"/>
        </w:rPr>
      </w:pPr>
    </w:p>
    <w:p w14:paraId="4675F9AB" w14:textId="77777777" w:rsidR="000F328C" w:rsidRPr="00AA0BC9" w:rsidRDefault="000F328C" w:rsidP="000F328C">
      <w:pPr>
        <w:pStyle w:val="Bezodstpw"/>
        <w:spacing w:line="240" w:lineRule="atLeast"/>
        <w:ind w:left="5529"/>
        <w:rPr>
          <w:rFonts w:cstheme="minorHAnsi"/>
          <w:sz w:val="18"/>
          <w:szCs w:val="18"/>
        </w:rPr>
      </w:pPr>
    </w:p>
    <w:p w14:paraId="729A98ED" w14:textId="77777777" w:rsidR="000F328C" w:rsidRPr="00AA0BC9" w:rsidRDefault="000F328C" w:rsidP="000F328C">
      <w:pPr>
        <w:pStyle w:val="Bezodstpw"/>
        <w:spacing w:line="240" w:lineRule="atLeast"/>
        <w:ind w:left="6237"/>
        <w:rPr>
          <w:rFonts w:cstheme="minorHAnsi"/>
          <w:sz w:val="20"/>
          <w:szCs w:val="20"/>
        </w:rPr>
      </w:pPr>
    </w:p>
    <w:p w14:paraId="2E699B26" w14:textId="77777777" w:rsidR="009136A7" w:rsidRDefault="000F328C" w:rsidP="000F328C">
      <w:pPr>
        <w:spacing w:after="0" w:line="240" w:lineRule="atLeast"/>
        <w:jc w:val="center"/>
        <w:rPr>
          <w:rFonts w:cstheme="minorHAnsi"/>
        </w:rPr>
      </w:pPr>
      <w:r w:rsidRPr="00AA0BC9">
        <w:rPr>
          <w:rFonts w:cstheme="minorHAnsi"/>
          <w:b/>
          <w:bCs/>
          <w:sz w:val="20"/>
          <w:szCs w:val="20"/>
        </w:rPr>
        <w:t>Formularz zewnętrznego zgłoszenia naruszenia prawa</w:t>
      </w:r>
      <w:r w:rsidRPr="00AA0BC9">
        <w:rPr>
          <w:rFonts w:cstheme="minorHAnsi"/>
        </w:rPr>
        <w:t xml:space="preserve"> </w:t>
      </w:r>
      <w:bookmarkStart w:id="0" w:name="_Hlk190706381"/>
    </w:p>
    <w:p w14:paraId="2FE9B961" w14:textId="6497CB92" w:rsidR="000F328C" w:rsidRDefault="000F328C" w:rsidP="000F328C">
      <w:pPr>
        <w:spacing w:after="0" w:line="240" w:lineRule="atLeast"/>
        <w:jc w:val="center"/>
        <w:rPr>
          <w:rFonts w:cstheme="minorHAnsi"/>
          <w:b/>
          <w:bCs/>
        </w:rPr>
      </w:pPr>
      <w:r w:rsidRPr="00AA0BC9">
        <w:rPr>
          <w:rFonts w:cstheme="minorHAnsi"/>
          <w:b/>
          <w:bCs/>
        </w:rPr>
        <w:t>w Zakładzie Wodno Kanalizacyjnym w Iwierzycach</w:t>
      </w:r>
    </w:p>
    <w:p w14:paraId="3B9F02FD" w14:textId="77777777" w:rsidR="009136A7" w:rsidRPr="00AA0BC9" w:rsidRDefault="009136A7" w:rsidP="000F328C">
      <w:pPr>
        <w:spacing w:after="0" w:line="240" w:lineRule="atLeast"/>
        <w:jc w:val="center"/>
        <w:rPr>
          <w:rFonts w:cstheme="minorHAnsi"/>
          <w:b/>
          <w:bCs/>
          <w:sz w:val="20"/>
          <w:szCs w:val="20"/>
        </w:rPr>
      </w:pPr>
    </w:p>
    <w:bookmarkEnd w:id="0"/>
    <w:p w14:paraId="34798CB0" w14:textId="77777777" w:rsidR="000F328C" w:rsidRPr="00AA0BC9" w:rsidRDefault="000F328C" w:rsidP="000F328C">
      <w:pPr>
        <w:spacing w:after="0" w:line="240" w:lineRule="atLeast"/>
        <w:rPr>
          <w:rFonts w:cstheme="minorHAnsi"/>
          <w:sz w:val="20"/>
          <w:szCs w:val="20"/>
        </w:rPr>
      </w:pPr>
      <w:r w:rsidRPr="00AA0BC9">
        <w:rPr>
          <w:rFonts w:cstheme="minorHAnsi"/>
          <w:sz w:val="20"/>
          <w:szCs w:val="20"/>
        </w:rPr>
        <w:t>1. Nazwa podmiotu:</w:t>
      </w:r>
    </w:p>
    <w:tbl>
      <w:tblPr>
        <w:tblStyle w:val="Tabela-Siatka"/>
        <w:tblW w:w="0" w:type="auto"/>
        <w:tblLook w:val="04A0" w:firstRow="1" w:lastRow="0" w:firstColumn="1" w:lastColumn="0" w:noHBand="0" w:noVBand="1"/>
      </w:tblPr>
      <w:tblGrid>
        <w:gridCol w:w="9062"/>
      </w:tblGrid>
      <w:tr w:rsidR="000F328C" w:rsidRPr="00AA0BC9" w14:paraId="2E89352C" w14:textId="77777777" w:rsidTr="00E04908">
        <w:tc>
          <w:tcPr>
            <w:tcW w:w="9772" w:type="dxa"/>
          </w:tcPr>
          <w:p w14:paraId="4772D2DD" w14:textId="77777777" w:rsidR="000F328C" w:rsidRDefault="000F328C" w:rsidP="00E04908">
            <w:pPr>
              <w:spacing w:line="240" w:lineRule="atLeast"/>
              <w:rPr>
                <w:rFonts w:cstheme="minorHAnsi"/>
                <w:sz w:val="20"/>
                <w:szCs w:val="20"/>
              </w:rPr>
            </w:pPr>
          </w:p>
          <w:p w14:paraId="2FB0D933" w14:textId="77777777" w:rsidR="000F328C" w:rsidRPr="00AA0BC9" w:rsidRDefault="000F328C" w:rsidP="00E04908">
            <w:pPr>
              <w:spacing w:line="240" w:lineRule="atLeast"/>
              <w:rPr>
                <w:rFonts w:cstheme="minorHAnsi"/>
                <w:sz w:val="20"/>
                <w:szCs w:val="20"/>
              </w:rPr>
            </w:pPr>
          </w:p>
        </w:tc>
      </w:tr>
    </w:tbl>
    <w:p w14:paraId="7DD332D5" w14:textId="77777777" w:rsidR="000F328C" w:rsidRDefault="000F328C" w:rsidP="000F328C">
      <w:pPr>
        <w:spacing w:after="0" w:line="240" w:lineRule="atLeast"/>
        <w:jc w:val="both"/>
        <w:rPr>
          <w:rFonts w:cstheme="minorHAnsi"/>
          <w:sz w:val="20"/>
          <w:szCs w:val="20"/>
        </w:rPr>
      </w:pPr>
    </w:p>
    <w:p w14:paraId="60C9A2F0" w14:textId="7920E3E1" w:rsidR="000F328C" w:rsidRPr="00AA0BC9" w:rsidRDefault="000F328C" w:rsidP="000F328C">
      <w:pPr>
        <w:spacing w:after="0" w:line="240" w:lineRule="atLeast"/>
        <w:jc w:val="both"/>
        <w:rPr>
          <w:rFonts w:cstheme="minorHAnsi"/>
          <w:sz w:val="20"/>
          <w:szCs w:val="20"/>
        </w:rPr>
      </w:pPr>
      <w:r w:rsidRPr="00AA0BC9">
        <w:rPr>
          <w:rFonts w:cstheme="minorHAnsi"/>
          <w:sz w:val="20"/>
          <w:szCs w:val="20"/>
        </w:rPr>
        <w:t>2. Dane sygnalisty:</w:t>
      </w:r>
    </w:p>
    <w:p w14:paraId="327CB5BE" w14:textId="77777777" w:rsidR="000F328C" w:rsidRPr="00AA0BC9" w:rsidRDefault="000F328C" w:rsidP="000F328C">
      <w:pPr>
        <w:spacing w:after="0" w:line="240" w:lineRule="atLeast"/>
        <w:jc w:val="both"/>
        <w:rPr>
          <w:rFonts w:cstheme="minorHAnsi"/>
          <w:sz w:val="20"/>
          <w:szCs w:val="20"/>
        </w:rPr>
      </w:pPr>
      <w:r w:rsidRPr="00AA0BC9">
        <w:rPr>
          <w:rFonts w:cstheme="minorHAnsi"/>
          <w:sz w:val="20"/>
          <w:szCs w:val="20"/>
        </w:rPr>
        <w:t>Imię i nazwisko sygnalisty:</w:t>
      </w:r>
    </w:p>
    <w:tbl>
      <w:tblPr>
        <w:tblStyle w:val="Tabela-Siatka"/>
        <w:tblW w:w="0" w:type="auto"/>
        <w:tblLook w:val="04A0" w:firstRow="1" w:lastRow="0" w:firstColumn="1" w:lastColumn="0" w:noHBand="0" w:noVBand="1"/>
      </w:tblPr>
      <w:tblGrid>
        <w:gridCol w:w="9062"/>
      </w:tblGrid>
      <w:tr w:rsidR="000F328C" w:rsidRPr="00AA0BC9" w14:paraId="5A8926BC" w14:textId="77777777" w:rsidTr="00E04908">
        <w:tc>
          <w:tcPr>
            <w:tcW w:w="9772" w:type="dxa"/>
          </w:tcPr>
          <w:p w14:paraId="75550AB8" w14:textId="77777777" w:rsidR="000F328C" w:rsidRPr="00AA0BC9" w:rsidRDefault="000F328C" w:rsidP="00E04908">
            <w:pPr>
              <w:spacing w:line="240" w:lineRule="atLeast"/>
              <w:jc w:val="both"/>
              <w:rPr>
                <w:rFonts w:cstheme="minorHAnsi"/>
                <w:sz w:val="20"/>
                <w:szCs w:val="20"/>
              </w:rPr>
            </w:pPr>
          </w:p>
        </w:tc>
      </w:tr>
    </w:tbl>
    <w:p w14:paraId="2B6BB75C" w14:textId="77777777" w:rsidR="000F328C" w:rsidRDefault="000F328C" w:rsidP="000F328C">
      <w:pPr>
        <w:spacing w:after="0" w:line="240" w:lineRule="atLeast"/>
        <w:jc w:val="both"/>
        <w:rPr>
          <w:rFonts w:cstheme="minorHAnsi"/>
          <w:sz w:val="20"/>
          <w:szCs w:val="20"/>
        </w:rPr>
      </w:pPr>
    </w:p>
    <w:p w14:paraId="5A9FD7BB" w14:textId="2A521E93" w:rsidR="000F328C" w:rsidRPr="00AA0BC9" w:rsidRDefault="000F328C" w:rsidP="000F328C">
      <w:pPr>
        <w:spacing w:after="0" w:line="240" w:lineRule="atLeast"/>
        <w:jc w:val="both"/>
        <w:rPr>
          <w:rFonts w:cstheme="minorHAnsi"/>
          <w:sz w:val="20"/>
          <w:szCs w:val="20"/>
        </w:rPr>
      </w:pPr>
      <w:r w:rsidRPr="00AA0BC9">
        <w:rPr>
          <w:rFonts w:cstheme="minorHAnsi"/>
          <w:sz w:val="20"/>
          <w:szCs w:val="20"/>
        </w:rPr>
        <w:t>3. Adres do kontaktu (np. e-mail):</w:t>
      </w:r>
    </w:p>
    <w:tbl>
      <w:tblPr>
        <w:tblStyle w:val="Tabela-Siatka"/>
        <w:tblW w:w="0" w:type="auto"/>
        <w:tblLook w:val="04A0" w:firstRow="1" w:lastRow="0" w:firstColumn="1" w:lastColumn="0" w:noHBand="0" w:noVBand="1"/>
      </w:tblPr>
      <w:tblGrid>
        <w:gridCol w:w="9062"/>
      </w:tblGrid>
      <w:tr w:rsidR="000F328C" w:rsidRPr="00AA0BC9" w14:paraId="0732F5FD" w14:textId="77777777" w:rsidTr="00E04908">
        <w:tc>
          <w:tcPr>
            <w:tcW w:w="9772" w:type="dxa"/>
          </w:tcPr>
          <w:p w14:paraId="41240E2E" w14:textId="77777777" w:rsidR="000F328C" w:rsidRPr="00AA0BC9" w:rsidRDefault="000F328C" w:rsidP="00E04908">
            <w:pPr>
              <w:spacing w:line="240" w:lineRule="atLeast"/>
              <w:jc w:val="both"/>
              <w:rPr>
                <w:rFonts w:cstheme="minorHAnsi"/>
                <w:sz w:val="20"/>
                <w:szCs w:val="20"/>
              </w:rPr>
            </w:pPr>
          </w:p>
          <w:p w14:paraId="1F40CE1C" w14:textId="77777777" w:rsidR="000F328C" w:rsidRPr="00AA0BC9" w:rsidRDefault="000F328C" w:rsidP="00E04908">
            <w:pPr>
              <w:spacing w:line="240" w:lineRule="atLeast"/>
              <w:jc w:val="both"/>
              <w:rPr>
                <w:rFonts w:cstheme="minorHAnsi"/>
                <w:sz w:val="20"/>
                <w:szCs w:val="20"/>
              </w:rPr>
            </w:pPr>
          </w:p>
          <w:p w14:paraId="142FC205" w14:textId="77777777" w:rsidR="000F328C" w:rsidRPr="00AA0BC9" w:rsidRDefault="000F328C" w:rsidP="00E04908">
            <w:pPr>
              <w:spacing w:line="240" w:lineRule="atLeast"/>
              <w:jc w:val="both"/>
              <w:rPr>
                <w:rFonts w:cstheme="minorHAnsi"/>
                <w:sz w:val="20"/>
                <w:szCs w:val="20"/>
              </w:rPr>
            </w:pPr>
          </w:p>
        </w:tc>
      </w:tr>
    </w:tbl>
    <w:p w14:paraId="491398EA" w14:textId="77777777" w:rsidR="000F328C" w:rsidRPr="00AA0BC9" w:rsidRDefault="000F328C" w:rsidP="000F328C">
      <w:pPr>
        <w:pStyle w:val="Bezodstpw"/>
        <w:spacing w:line="240" w:lineRule="atLeast"/>
        <w:rPr>
          <w:rFonts w:cstheme="minorHAnsi"/>
          <w:sz w:val="20"/>
          <w:szCs w:val="20"/>
        </w:rPr>
      </w:pPr>
    </w:p>
    <w:p w14:paraId="5AF3CD96" w14:textId="57E4A1D2" w:rsidR="000F328C" w:rsidRPr="00AA0BC9" w:rsidRDefault="000F328C" w:rsidP="000F328C">
      <w:pPr>
        <w:pStyle w:val="Bezodstpw"/>
        <w:spacing w:line="240" w:lineRule="atLeast"/>
        <w:jc w:val="both"/>
        <w:rPr>
          <w:rFonts w:cstheme="minorHAnsi"/>
          <w:sz w:val="20"/>
          <w:szCs w:val="20"/>
        </w:rPr>
      </w:pPr>
      <w:r w:rsidRPr="00AA0BC9">
        <w:rPr>
          <w:rFonts w:cstheme="minorHAnsi"/>
          <w:sz w:val="20"/>
          <w:szCs w:val="20"/>
        </w:rPr>
        <w:t>Dane osobowe, które pozwalają na ustalenie tożsamości sygnalisty nie podlegają ujawnieniu nieupoważnionym osobom, chyba że za wyraźną zgodą sygnalisty.</w:t>
      </w:r>
    </w:p>
    <w:p w14:paraId="10150897" w14:textId="77777777" w:rsidR="000F328C" w:rsidRPr="00AA0BC9" w:rsidRDefault="000F328C" w:rsidP="000F328C">
      <w:pPr>
        <w:pStyle w:val="Bezodstpw"/>
        <w:spacing w:line="240" w:lineRule="atLeast"/>
        <w:jc w:val="both"/>
        <w:rPr>
          <w:rFonts w:cstheme="minorHAnsi"/>
          <w:sz w:val="20"/>
          <w:szCs w:val="20"/>
        </w:rPr>
      </w:pPr>
      <w:r w:rsidRPr="00AA0BC9">
        <w:rPr>
          <w:rFonts w:cstheme="minorHAnsi"/>
          <w:sz w:val="20"/>
          <w:szCs w:val="20"/>
        </w:rPr>
        <w:t>Proszę zaznaczyć właściwą opcję ujawnienia tożsamości:</w:t>
      </w:r>
    </w:p>
    <w:p w14:paraId="11F7367D" w14:textId="77777777" w:rsidR="000F328C" w:rsidRPr="00AA0BC9" w:rsidRDefault="000F328C" w:rsidP="000F328C">
      <w:pPr>
        <w:pStyle w:val="Bezodstpw"/>
        <w:spacing w:line="240" w:lineRule="atLeast"/>
        <w:ind w:left="284" w:hanging="284"/>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Wyrażam zgodę na ujawnienie swojej tożsamości wszystkim osobom zaangażowanym w przyjmowanie i weryfikację zgłoszenia zewnętrznego, ocenę naruszenia prawa i podejmującym działania następcze, w tym osobom wskazanym w zgłoszeniu (poufność tożsamości sygnalisty nie będzie zapewniona).</w:t>
      </w:r>
    </w:p>
    <w:p w14:paraId="53F224A3" w14:textId="77777777" w:rsidR="000F328C" w:rsidRPr="00AA0BC9" w:rsidRDefault="000F328C" w:rsidP="000F328C">
      <w:pPr>
        <w:pStyle w:val="Bezodstpw"/>
        <w:spacing w:line="240" w:lineRule="atLeast"/>
        <w:ind w:left="284" w:hanging="284"/>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Wyrażam zgodę na ujawnienie swojej tożsamości osobom podejmującym działania następcze w związku z moim zgłoszeniem (dane dot. tożsamości sygnalisty zostaną ujawnione jedynie osobom odpowiedzialnym za weryfikację zgłoszenia, ocenę naruszenie prawa lub zapewnienie ochrony przed działaniami odwetowymi).</w:t>
      </w:r>
    </w:p>
    <w:p w14:paraId="0B746925" w14:textId="77777777" w:rsidR="000F328C" w:rsidRPr="00AA0BC9" w:rsidRDefault="000F328C" w:rsidP="000F328C">
      <w:pPr>
        <w:pStyle w:val="Bezodstpw"/>
        <w:spacing w:line="240" w:lineRule="atLeast"/>
        <w:ind w:left="284" w:hanging="284"/>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Nie wyrażam zgody na ujawnienie swojej tożsamości (dane dotyczące tożsamości sygnalisty zostaną zanonimizowane przed podjęciem działań następczych).</w:t>
      </w:r>
    </w:p>
    <w:p w14:paraId="0BF26173" w14:textId="77777777" w:rsidR="000F328C" w:rsidRPr="00AA0BC9" w:rsidRDefault="000F328C" w:rsidP="000F328C">
      <w:pPr>
        <w:pStyle w:val="Bezodstpw"/>
        <w:spacing w:line="240" w:lineRule="atLeast"/>
        <w:jc w:val="both"/>
        <w:rPr>
          <w:rFonts w:cstheme="minorHAnsi"/>
          <w:sz w:val="20"/>
          <w:szCs w:val="20"/>
        </w:rPr>
      </w:pPr>
    </w:p>
    <w:p w14:paraId="6C91244F" w14:textId="77777777" w:rsidR="000F328C" w:rsidRPr="00AA0BC9" w:rsidRDefault="000F328C" w:rsidP="000F328C">
      <w:pPr>
        <w:pStyle w:val="Bezodstpw"/>
        <w:spacing w:line="240" w:lineRule="atLeast"/>
        <w:jc w:val="both"/>
        <w:rPr>
          <w:rFonts w:cstheme="minorHAnsi"/>
          <w:i/>
          <w:iCs/>
          <w:sz w:val="20"/>
          <w:szCs w:val="20"/>
        </w:rPr>
      </w:pPr>
      <w:r w:rsidRPr="00AA0BC9">
        <w:rPr>
          <w:rFonts w:cstheme="minorHAnsi"/>
          <w:b/>
          <w:bCs/>
          <w:sz w:val="20"/>
          <w:szCs w:val="20"/>
        </w:rPr>
        <w:t>Uwaga:</w:t>
      </w:r>
      <w:r w:rsidRPr="00AA0BC9">
        <w:rPr>
          <w:rFonts w:cstheme="minorHAnsi"/>
          <w:sz w:val="20"/>
          <w:szCs w:val="20"/>
        </w:rPr>
        <w:t xml:space="preserve"> </w:t>
      </w:r>
      <w:r w:rsidRPr="00AA0BC9">
        <w:rPr>
          <w:rFonts w:cstheme="minorHAnsi"/>
          <w:i/>
          <w:iCs/>
          <w:sz w:val="20"/>
          <w:szCs w:val="20"/>
        </w:rPr>
        <w:t>Niezależnie od dokonanego wyboru zgodnie z art. 8 ust. 2 ustawy z dnia 14 czerwca 2024 r.  o ochronie sygnalistów, dane osobowe sygnalisty pozwalające na ustalenie jego tożsamości mogą być ujawnione, gdy jest to koniecznym i proporcjonalnym obowiązkiem wynikającym z przepisów prawa w kontekście prowadzonych przez organy publiczne lub sądy odpowiednio postępowań wyjaśniających lub postępowań sądowych, w tym w celu zagwarantowania prawa do obrony przysługującego osobie, której dotyczy zgłoszenie.</w:t>
      </w:r>
    </w:p>
    <w:p w14:paraId="172AD8FF" w14:textId="77777777" w:rsidR="000F328C" w:rsidRPr="00AA0BC9" w:rsidRDefault="000F328C" w:rsidP="000F328C">
      <w:pPr>
        <w:pStyle w:val="Bezodstpw"/>
        <w:spacing w:line="240" w:lineRule="atLeast"/>
        <w:jc w:val="both"/>
        <w:rPr>
          <w:rFonts w:cstheme="minorHAnsi"/>
          <w:sz w:val="20"/>
          <w:szCs w:val="20"/>
        </w:rPr>
      </w:pPr>
    </w:p>
    <w:p w14:paraId="61D3707F" w14:textId="77777777" w:rsidR="000F328C" w:rsidRPr="00AA0BC9" w:rsidRDefault="000F328C" w:rsidP="000F328C">
      <w:pPr>
        <w:pStyle w:val="Bezodstpw"/>
        <w:spacing w:line="240" w:lineRule="atLeast"/>
        <w:jc w:val="both"/>
        <w:rPr>
          <w:rFonts w:cstheme="minorHAnsi"/>
          <w:sz w:val="20"/>
          <w:szCs w:val="20"/>
        </w:rPr>
      </w:pPr>
      <w:r w:rsidRPr="00AA0BC9">
        <w:rPr>
          <w:rFonts w:cstheme="minorHAnsi"/>
          <w:sz w:val="20"/>
          <w:szCs w:val="20"/>
        </w:rPr>
        <w:t>3. Treść zgłoszenia o naruszeniu prawa:</w:t>
      </w:r>
    </w:p>
    <w:p w14:paraId="078FAB61" w14:textId="77777777" w:rsidR="000F328C" w:rsidRPr="00AA0BC9" w:rsidRDefault="000F328C" w:rsidP="000F328C">
      <w:pPr>
        <w:pStyle w:val="Bezodstpw"/>
        <w:spacing w:line="240" w:lineRule="atLeast"/>
        <w:jc w:val="both"/>
        <w:rPr>
          <w:rFonts w:cstheme="minorHAnsi"/>
          <w:sz w:val="20"/>
          <w:szCs w:val="20"/>
        </w:rPr>
      </w:pPr>
      <w:r w:rsidRPr="00AA0BC9">
        <w:rPr>
          <w:rFonts w:cstheme="minorHAnsi"/>
          <w:sz w:val="20"/>
          <w:szCs w:val="20"/>
        </w:rPr>
        <w:t>Naruszeniem prawa jest działanie lub zaniechanie niezgodne z prawem lub mające na celu obejście prawa dotyczące jednego z następujących obszarów.</w:t>
      </w:r>
    </w:p>
    <w:p w14:paraId="2DAE69A7" w14:textId="77777777" w:rsidR="000F328C" w:rsidRPr="00AA0BC9" w:rsidRDefault="000F328C" w:rsidP="000F328C">
      <w:pPr>
        <w:pStyle w:val="Bezodstpw"/>
        <w:spacing w:line="240" w:lineRule="atLeast"/>
        <w:jc w:val="both"/>
        <w:rPr>
          <w:rFonts w:cstheme="minorHAnsi"/>
          <w:sz w:val="20"/>
          <w:szCs w:val="20"/>
        </w:rPr>
      </w:pPr>
    </w:p>
    <w:p w14:paraId="1717F51A" w14:textId="77777777" w:rsidR="000F328C" w:rsidRPr="00AA0BC9" w:rsidRDefault="000F328C" w:rsidP="000F328C">
      <w:pPr>
        <w:pStyle w:val="Bezodstpw"/>
        <w:spacing w:line="240" w:lineRule="atLeast"/>
        <w:jc w:val="both"/>
        <w:rPr>
          <w:rFonts w:cstheme="minorHAnsi"/>
          <w:sz w:val="20"/>
          <w:szCs w:val="20"/>
        </w:rPr>
      </w:pPr>
      <w:r w:rsidRPr="00AA0BC9">
        <w:rPr>
          <w:rFonts w:cstheme="minorHAnsi"/>
          <w:sz w:val="20"/>
          <w:szCs w:val="20"/>
        </w:rPr>
        <w:t>Proszę zaznaczyć właściwy obszar tematyczny zgłoszenia o naruszeniu prawa:</w:t>
      </w:r>
    </w:p>
    <w:p w14:paraId="0D229A39" w14:textId="77777777" w:rsidR="000F328C" w:rsidRPr="00AA0BC9" w:rsidRDefault="000F328C" w:rsidP="000F328C">
      <w:pPr>
        <w:pStyle w:val="Bezodstpw"/>
        <w:spacing w:line="240" w:lineRule="atLeast"/>
        <w:jc w:val="both"/>
        <w:rPr>
          <w:rFonts w:cstheme="minorHAnsi"/>
          <w:b/>
          <w:bCs/>
          <w:sz w:val="20"/>
          <w:szCs w:val="20"/>
        </w:rPr>
      </w:pPr>
      <w:r w:rsidRPr="00AA0BC9">
        <w:rPr>
          <w:rFonts w:cstheme="minorHAnsi"/>
          <w:b/>
          <w:bCs/>
          <w:sz w:val="20"/>
          <w:szCs w:val="20"/>
        </w:rPr>
        <w:t>Zgłoszenie dotyczy naruszenia prawa, w obszarze:</w:t>
      </w:r>
    </w:p>
    <w:p w14:paraId="038343E5" w14:textId="77777777" w:rsidR="000F328C" w:rsidRPr="00AA0BC9" w:rsidRDefault="000F328C" w:rsidP="000F328C">
      <w:pPr>
        <w:pStyle w:val="Bezodstpw"/>
        <w:spacing w:line="240" w:lineRule="atLeast"/>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korupcji;</w:t>
      </w:r>
    </w:p>
    <w:p w14:paraId="5DD04ABB" w14:textId="77777777" w:rsidR="000F328C" w:rsidRPr="00AA0BC9" w:rsidRDefault="000F328C" w:rsidP="000F328C">
      <w:pPr>
        <w:pStyle w:val="Bezodstpw"/>
        <w:spacing w:line="240" w:lineRule="atLeast"/>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zamówień publicznych;</w:t>
      </w:r>
    </w:p>
    <w:p w14:paraId="1ACFDE06" w14:textId="77777777" w:rsidR="000F328C" w:rsidRPr="00AA0BC9" w:rsidRDefault="000F328C" w:rsidP="000F328C">
      <w:pPr>
        <w:pStyle w:val="Bezodstpw"/>
        <w:spacing w:line="240" w:lineRule="atLeast"/>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usług, produktów i rynków finansowych;</w:t>
      </w:r>
    </w:p>
    <w:p w14:paraId="338549D9"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przeciwdziałania praniu pieniędzy oraz finansowaniu terroryzmu;</w:t>
      </w:r>
    </w:p>
    <w:p w14:paraId="1B6ED01E"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bezpieczeństwa produktów i ich zgodności z wymogami;</w:t>
      </w:r>
    </w:p>
    <w:p w14:paraId="0532D0EA"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bezpieczeństwa transportu;</w:t>
      </w:r>
    </w:p>
    <w:p w14:paraId="09855576"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ochrony środowiska;</w:t>
      </w:r>
    </w:p>
    <w:p w14:paraId="5B2C4909"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ochrony radiologicznej i bezpieczeństwa jądrowego;</w:t>
      </w:r>
    </w:p>
    <w:p w14:paraId="4CFACED0"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bezpieczeństwa żywności i pasz;</w:t>
      </w:r>
    </w:p>
    <w:p w14:paraId="4CDCD4A8"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zdrowia i dobrostanu zwierząt;</w:t>
      </w:r>
    </w:p>
    <w:p w14:paraId="4ED71BBB"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zdrowia publicznego;</w:t>
      </w:r>
    </w:p>
    <w:p w14:paraId="2D4FA196"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ochrony konsumentów;</w:t>
      </w:r>
    </w:p>
    <w:p w14:paraId="62F6CA5C"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lastRenderedPageBreak/>
        <w:t>☐</w:t>
      </w:r>
      <w:r w:rsidRPr="00AA0BC9">
        <w:rPr>
          <w:rFonts w:cstheme="minorHAnsi"/>
          <w:sz w:val="20"/>
          <w:szCs w:val="20"/>
        </w:rPr>
        <w:t xml:space="preserve"> – ochrony prywatności i danych osobowych;</w:t>
      </w:r>
    </w:p>
    <w:p w14:paraId="30BE2794" w14:textId="77777777" w:rsidR="000F328C" w:rsidRPr="00AA0BC9" w:rsidRDefault="000F328C" w:rsidP="000F328C">
      <w:pPr>
        <w:pStyle w:val="Bezodstpw"/>
        <w:spacing w:line="240" w:lineRule="atLeast"/>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bezpieczeństwa sieci i systemów teleinformatycznych;</w:t>
      </w:r>
    </w:p>
    <w:p w14:paraId="0A0131C9" w14:textId="77777777" w:rsidR="000F328C" w:rsidRPr="00AA0BC9" w:rsidRDefault="000F328C" w:rsidP="000F328C">
      <w:pPr>
        <w:pStyle w:val="Bezodstpw"/>
        <w:spacing w:line="240" w:lineRule="atLeast"/>
        <w:ind w:left="284" w:hanging="284"/>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interesów finansowych Skarbu Państwa Rzeczypospolitej Polskiej, jednostki samorządu terytorialnego oraz Unii Europejskiej;</w:t>
      </w:r>
    </w:p>
    <w:p w14:paraId="6ADF9767" w14:textId="77777777" w:rsidR="000F328C" w:rsidRPr="00AA0BC9" w:rsidRDefault="000F328C" w:rsidP="000F328C">
      <w:pPr>
        <w:pStyle w:val="Bezodstpw"/>
        <w:spacing w:line="240" w:lineRule="atLeast"/>
        <w:ind w:left="426" w:hanging="426"/>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rynku wewnętrznego Unii Europejskiej, w tym publiczno-prawnych zasad konkurencji i pomocy państwa oraz opodatkowania osób prawnych;</w:t>
      </w:r>
    </w:p>
    <w:p w14:paraId="1EC02AC7" w14:textId="77777777" w:rsidR="000F328C" w:rsidRPr="00AA0BC9" w:rsidRDefault="000F328C" w:rsidP="000F328C">
      <w:pPr>
        <w:pStyle w:val="Bezodstpw"/>
        <w:spacing w:line="240" w:lineRule="atLeast"/>
        <w:ind w:left="426" w:hanging="426"/>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konstytucyjnych wolności i praw człowieka i obywatela – występujące w stosunkach jednostki z organami władzy publicznej i niezwiązane z dziedzinami wymienionymi powyżej.</w:t>
      </w:r>
    </w:p>
    <w:p w14:paraId="4D35DE8C" w14:textId="77777777" w:rsidR="000F328C" w:rsidRDefault="000F328C" w:rsidP="000F328C">
      <w:pPr>
        <w:pStyle w:val="Bezodstpw"/>
        <w:spacing w:line="240" w:lineRule="atLeast"/>
        <w:rPr>
          <w:rFonts w:cstheme="minorHAnsi"/>
          <w:sz w:val="20"/>
          <w:szCs w:val="20"/>
        </w:rPr>
      </w:pPr>
      <w:r w:rsidRPr="00AA0BC9">
        <w:rPr>
          <w:rFonts w:cstheme="minorHAnsi"/>
          <w:sz w:val="20"/>
          <w:szCs w:val="20"/>
        </w:rPr>
        <w:t>Opis zgłoszenia naruszenia prawa powinien zawierać istotne informacje, które są niezbędne do weryfikacji zgłoszenia naruszenia prawa, w szczególności: czas naruszenia; wskazanie osoby, która dokonała naruszenia prawa, a w miarę możliwości dowody, dokumentację lub wskazanie osób, które mogą poświadczyć naruszenie prawa.</w:t>
      </w:r>
    </w:p>
    <w:p w14:paraId="26A77AED" w14:textId="77777777" w:rsidR="000F328C" w:rsidRPr="00AA0BC9" w:rsidRDefault="000F328C" w:rsidP="000F328C">
      <w:pPr>
        <w:pStyle w:val="Bezodstpw"/>
        <w:spacing w:line="240" w:lineRule="atLeast"/>
        <w:rPr>
          <w:rFonts w:cstheme="minorHAnsi"/>
          <w:sz w:val="20"/>
          <w:szCs w:val="20"/>
        </w:rPr>
      </w:pPr>
    </w:p>
    <w:p w14:paraId="02239651" w14:textId="77777777" w:rsidR="000F328C" w:rsidRDefault="000F328C" w:rsidP="000F328C">
      <w:pPr>
        <w:spacing w:after="0" w:line="240" w:lineRule="atLeast"/>
        <w:jc w:val="both"/>
        <w:rPr>
          <w:rFonts w:cstheme="minorHAnsi"/>
          <w:sz w:val="20"/>
          <w:szCs w:val="20"/>
        </w:rPr>
      </w:pPr>
      <w:r w:rsidRPr="00AA0BC9">
        <w:rPr>
          <w:rFonts w:cstheme="minorHAnsi"/>
          <w:sz w:val="20"/>
          <w:szCs w:val="20"/>
        </w:rPr>
        <w:t>Opis zgłoszenia:</w:t>
      </w:r>
    </w:p>
    <w:p w14:paraId="2A4A4817" w14:textId="77777777" w:rsidR="000F328C" w:rsidRPr="00AA0BC9" w:rsidRDefault="000F328C" w:rsidP="000F328C">
      <w:pPr>
        <w:spacing w:after="0" w:line="240" w:lineRule="atLeast"/>
        <w:jc w:val="both"/>
        <w:rPr>
          <w:rFonts w:cstheme="minorHAnsi"/>
          <w:sz w:val="20"/>
          <w:szCs w:val="20"/>
        </w:rPr>
      </w:pPr>
    </w:p>
    <w:tbl>
      <w:tblPr>
        <w:tblStyle w:val="Tabela-Siatka"/>
        <w:tblW w:w="0" w:type="auto"/>
        <w:tblLook w:val="04A0" w:firstRow="1" w:lastRow="0" w:firstColumn="1" w:lastColumn="0" w:noHBand="0" w:noVBand="1"/>
      </w:tblPr>
      <w:tblGrid>
        <w:gridCol w:w="9062"/>
      </w:tblGrid>
      <w:tr w:rsidR="000F328C" w:rsidRPr="00AA0BC9" w14:paraId="1890907F" w14:textId="77777777" w:rsidTr="00E04908">
        <w:tc>
          <w:tcPr>
            <w:tcW w:w="9772" w:type="dxa"/>
          </w:tcPr>
          <w:p w14:paraId="7EBC69B4" w14:textId="77777777" w:rsidR="000F328C" w:rsidRPr="00AA0BC9" w:rsidRDefault="000F328C" w:rsidP="00E04908">
            <w:pPr>
              <w:spacing w:line="240" w:lineRule="atLeast"/>
              <w:jc w:val="both"/>
              <w:rPr>
                <w:rFonts w:cstheme="minorHAnsi"/>
                <w:sz w:val="20"/>
                <w:szCs w:val="20"/>
              </w:rPr>
            </w:pPr>
          </w:p>
          <w:p w14:paraId="1D301CF2" w14:textId="77777777" w:rsidR="000F328C" w:rsidRDefault="000F328C" w:rsidP="00E04908">
            <w:pPr>
              <w:spacing w:line="240" w:lineRule="atLeast"/>
              <w:jc w:val="both"/>
              <w:rPr>
                <w:rFonts w:cstheme="minorHAnsi"/>
                <w:sz w:val="20"/>
                <w:szCs w:val="20"/>
              </w:rPr>
            </w:pPr>
          </w:p>
          <w:p w14:paraId="272DFDD1" w14:textId="77777777" w:rsidR="000F328C" w:rsidRDefault="000F328C" w:rsidP="00E04908">
            <w:pPr>
              <w:spacing w:line="240" w:lineRule="atLeast"/>
              <w:jc w:val="both"/>
              <w:rPr>
                <w:rFonts w:cstheme="minorHAnsi"/>
                <w:sz w:val="20"/>
                <w:szCs w:val="20"/>
              </w:rPr>
            </w:pPr>
          </w:p>
          <w:p w14:paraId="002F2F64" w14:textId="77777777" w:rsidR="000F328C" w:rsidRDefault="000F328C" w:rsidP="00E04908">
            <w:pPr>
              <w:spacing w:line="240" w:lineRule="atLeast"/>
              <w:jc w:val="both"/>
              <w:rPr>
                <w:rFonts w:cstheme="minorHAnsi"/>
                <w:sz w:val="20"/>
                <w:szCs w:val="20"/>
              </w:rPr>
            </w:pPr>
          </w:p>
          <w:p w14:paraId="1C0189DD" w14:textId="77777777" w:rsidR="000F328C" w:rsidRPr="00AA0BC9" w:rsidRDefault="000F328C" w:rsidP="00E04908">
            <w:pPr>
              <w:spacing w:line="240" w:lineRule="atLeast"/>
              <w:jc w:val="both"/>
              <w:rPr>
                <w:rFonts w:cstheme="minorHAnsi"/>
                <w:sz w:val="20"/>
                <w:szCs w:val="20"/>
              </w:rPr>
            </w:pPr>
          </w:p>
          <w:p w14:paraId="59D341CF" w14:textId="77777777" w:rsidR="000F328C" w:rsidRPr="00AA0BC9" w:rsidRDefault="000F328C" w:rsidP="00E04908">
            <w:pPr>
              <w:spacing w:line="240" w:lineRule="atLeast"/>
              <w:jc w:val="both"/>
              <w:rPr>
                <w:rFonts w:cstheme="minorHAnsi"/>
                <w:sz w:val="20"/>
                <w:szCs w:val="20"/>
              </w:rPr>
            </w:pPr>
          </w:p>
        </w:tc>
      </w:tr>
    </w:tbl>
    <w:p w14:paraId="7D0419FF" w14:textId="77777777" w:rsidR="000F328C" w:rsidRDefault="000F328C" w:rsidP="000F328C">
      <w:pPr>
        <w:spacing w:after="0" w:line="240" w:lineRule="atLeast"/>
        <w:jc w:val="both"/>
        <w:rPr>
          <w:rFonts w:cstheme="minorHAnsi"/>
          <w:sz w:val="20"/>
          <w:szCs w:val="20"/>
        </w:rPr>
      </w:pPr>
    </w:p>
    <w:p w14:paraId="21663EE1" w14:textId="77777777" w:rsidR="000F328C" w:rsidRDefault="000F328C" w:rsidP="000F328C">
      <w:pPr>
        <w:spacing w:after="0" w:line="240" w:lineRule="atLeast"/>
        <w:jc w:val="both"/>
        <w:rPr>
          <w:rFonts w:cstheme="minorHAnsi"/>
          <w:sz w:val="20"/>
          <w:szCs w:val="20"/>
        </w:rPr>
      </w:pPr>
      <w:r w:rsidRPr="00AA0BC9">
        <w:rPr>
          <w:rFonts w:cstheme="minorHAnsi"/>
          <w:sz w:val="20"/>
          <w:szCs w:val="20"/>
        </w:rPr>
        <w:t>Załączniki:</w:t>
      </w:r>
    </w:p>
    <w:p w14:paraId="6A86FF4C" w14:textId="77777777" w:rsidR="000F328C" w:rsidRDefault="000F328C" w:rsidP="000F328C">
      <w:pPr>
        <w:spacing w:after="0" w:line="240" w:lineRule="atLeast"/>
        <w:jc w:val="both"/>
        <w:rPr>
          <w:rFonts w:cstheme="minorHAnsi"/>
          <w:sz w:val="20"/>
          <w:szCs w:val="20"/>
        </w:rPr>
      </w:pPr>
    </w:p>
    <w:tbl>
      <w:tblPr>
        <w:tblStyle w:val="Tabela-Siatka"/>
        <w:tblW w:w="0" w:type="auto"/>
        <w:tblLook w:val="04A0" w:firstRow="1" w:lastRow="0" w:firstColumn="1" w:lastColumn="0" w:noHBand="0" w:noVBand="1"/>
      </w:tblPr>
      <w:tblGrid>
        <w:gridCol w:w="9062"/>
      </w:tblGrid>
      <w:tr w:rsidR="000F328C" w:rsidRPr="00AA0BC9" w14:paraId="2C0A86F9" w14:textId="77777777" w:rsidTr="00E04908">
        <w:tc>
          <w:tcPr>
            <w:tcW w:w="9772" w:type="dxa"/>
          </w:tcPr>
          <w:p w14:paraId="57FD0457" w14:textId="77777777" w:rsidR="000F328C" w:rsidRDefault="000F328C" w:rsidP="00E04908">
            <w:pPr>
              <w:spacing w:line="240" w:lineRule="atLeast"/>
              <w:jc w:val="both"/>
              <w:rPr>
                <w:rFonts w:cstheme="minorHAnsi"/>
                <w:sz w:val="20"/>
                <w:szCs w:val="20"/>
              </w:rPr>
            </w:pPr>
            <w:r w:rsidRPr="00AA0BC9">
              <w:rPr>
                <w:rFonts w:cstheme="minorHAnsi"/>
                <w:sz w:val="20"/>
                <w:szCs w:val="20"/>
              </w:rPr>
              <w:t xml:space="preserve">1. </w:t>
            </w:r>
          </w:p>
          <w:p w14:paraId="22EE71CF" w14:textId="77777777" w:rsidR="000F328C" w:rsidRPr="00AA0BC9" w:rsidRDefault="000F328C" w:rsidP="00E04908">
            <w:pPr>
              <w:spacing w:line="240" w:lineRule="atLeast"/>
              <w:jc w:val="both"/>
              <w:rPr>
                <w:rFonts w:cstheme="minorHAnsi"/>
                <w:sz w:val="20"/>
                <w:szCs w:val="20"/>
              </w:rPr>
            </w:pPr>
          </w:p>
          <w:p w14:paraId="209C4F81" w14:textId="77777777" w:rsidR="000F328C" w:rsidRDefault="000F328C" w:rsidP="00E04908">
            <w:pPr>
              <w:spacing w:line="240" w:lineRule="atLeast"/>
              <w:jc w:val="both"/>
              <w:rPr>
                <w:rFonts w:cstheme="minorHAnsi"/>
                <w:sz w:val="20"/>
                <w:szCs w:val="20"/>
              </w:rPr>
            </w:pPr>
            <w:r w:rsidRPr="00AA0BC9">
              <w:rPr>
                <w:rFonts w:cstheme="minorHAnsi"/>
                <w:sz w:val="20"/>
                <w:szCs w:val="20"/>
              </w:rPr>
              <w:t xml:space="preserve">2. </w:t>
            </w:r>
          </w:p>
          <w:p w14:paraId="4024222F" w14:textId="77777777" w:rsidR="000F328C" w:rsidRPr="00AA0BC9" w:rsidRDefault="000F328C" w:rsidP="00E04908">
            <w:pPr>
              <w:spacing w:line="240" w:lineRule="atLeast"/>
              <w:jc w:val="both"/>
              <w:rPr>
                <w:rFonts w:cstheme="minorHAnsi"/>
                <w:sz w:val="20"/>
                <w:szCs w:val="20"/>
              </w:rPr>
            </w:pPr>
          </w:p>
          <w:p w14:paraId="4A3C4564" w14:textId="77777777" w:rsidR="000F328C" w:rsidRDefault="000F328C" w:rsidP="00E04908">
            <w:pPr>
              <w:spacing w:line="240" w:lineRule="atLeast"/>
              <w:jc w:val="both"/>
              <w:rPr>
                <w:rFonts w:cstheme="minorHAnsi"/>
                <w:sz w:val="20"/>
                <w:szCs w:val="20"/>
              </w:rPr>
            </w:pPr>
            <w:r w:rsidRPr="00AA0BC9">
              <w:rPr>
                <w:rFonts w:cstheme="minorHAnsi"/>
                <w:sz w:val="20"/>
                <w:szCs w:val="20"/>
              </w:rPr>
              <w:t>3.</w:t>
            </w:r>
          </w:p>
          <w:p w14:paraId="5845B928" w14:textId="77777777" w:rsidR="000F328C" w:rsidRDefault="000F328C" w:rsidP="00E04908">
            <w:pPr>
              <w:spacing w:line="240" w:lineRule="atLeast"/>
              <w:jc w:val="both"/>
              <w:rPr>
                <w:rFonts w:cstheme="minorHAnsi"/>
                <w:sz w:val="20"/>
                <w:szCs w:val="20"/>
              </w:rPr>
            </w:pPr>
          </w:p>
          <w:p w14:paraId="27A2CFCC" w14:textId="5A8CB7F5" w:rsidR="000F328C" w:rsidRPr="00AA0BC9" w:rsidRDefault="000F328C" w:rsidP="00E04908">
            <w:pPr>
              <w:spacing w:line="240" w:lineRule="atLeast"/>
              <w:jc w:val="both"/>
              <w:rPr>
                <w:rFonts w:cstheme="minorHAnsi"/>
                <w:sz w:val="20"/>
                <w:szCs w:val="20"/>
              </w:rPr>
            </w:pPr>
            <w:r>
              <w:rPr>
                <w:rFonts w:cstheme="minorHAnsi"/>
                <w:sz w:val="20"/>
                <w:szCs w:val="20"/>
              </w:rPr>
              <w:t>Itd.</w:t>
            </w:r>
          </w:p>
        </w:tc>
      </w:tr>
    </w:tbl>
    <w:p w14:paraId="2AE8CB56" w14:textId="77777777" w:rsidR="000F328C" w:rsidRPr="00AA0BC9" w:rsidRDefault="000F328C" w:rsidP="000F328C">
      <w:pPr>
        <w:spacing w:after="0" w:line="240" w:lineRule="atLeast"/>
        <w:jc w:val="both"/>
        <w:rPr>
          <w:rFonts w:cstheme="minorHAnsi"/>
          <w:sz w:val="20"/>
          <w:szCs w:val="20"/>
        </w:rPr>
      </w:pPr>
    </w:p>
    <w:p w14:paraId="3FCD63A8" w14:textId="77777777" w:rsidR="000F328C" w:rsidRPr="00AA0BC9" w:rsidRDefault="000F328C" w:rsidP="000F328C">
      <w:pPr>
        <w:spacing w:after="0" w:line="240" w:lineRule="atLeast"/>
        <w:jc w:val="both"/>
        <w:rPr>
          <w:rFonts w:cstheme="minorHAnsi"/>
          <w:sz w:val="20"/>
          <w:szCs w:val="20"/>
        </w:rPr>
      </w:pPr>
      <w:r w:rsidRPr="00AA0BC9">
        <w:rPr>
          <w:rFonts w:cstheme="minorHAnsi"/>
          <w:sz w:val="20"/>
          <w:szCs w:val="20"/>
        </w:rPr>
        <w:t>4. Oświadczenia sygnalisty:</w:t>
      </w:r>
    </w:p>
    <w:p w14:paraId="4574ED76" w14:textId="77777777" w:rsidR="000F328C" w:rsidRPr="00AA0BC9" w:rsidRDefault="000F328C" w:rsidP="000F328C">
      <w:pPr>
        <w:spacing w:after="0" w:line="240" w:lineRule="atLeast"/>
        <w:jc w:val="both"/>
        <w:rPr>
          <w:rFonts w:cstheme="minorHAnsi"/>
          <w:sz w:val="20"/>
          <w:szCs w:val="20"/>
        </w:rPr>
      </w:pPr>
      <w:r w:rsidRPr="00AA0BC9">
        <w:rPr>
          <w:rFonts w:cstheme="minorHAnsi"/>
          <w:sz w:val="20"/>
          <w:szCs w:val="20"/>
        </w:rPr>
        <w:t>Składając niniejsze zgłoszenie, oświadczam, że:</w:t>
      </w:r>
    </w:p>
    <w:p w14:paraId="31C6A202" w14:textId="77777777" w:rsidR="000F328C" w:rsidRDefault="000F328C" w:rsidP="000F328C">
      <w:pPr>
        <w:spacing w:after="0" w:line="240" w:lineRule="atLeast"/>
        <w:ind w:left="284" w:hanging="284"/>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 mam świadomość, że zgłoszenie anonimowe oraz dokonywane w inny sposób niż opisany w powyższej procedurze nie będzie przyjmowane i rozpatrywane w trybie tej procedury;</w:t>
      </w:r>
    </w:p>
    <w:p w14:paraId="7850CC8C" w14:textId="60E1BC61" w:rsidR="000F328C" w:rsidRDefault="000F328C" w:rsidP="000F328C">
      <w:pPr>
        <w:spacing w:after="0" w:line="240" w:lineRule="atLeast"/>
        <w:ind w:left="284" w:hanging="284"/>
        <w:jc w:val="both"/>
        <w:rPr>
          <w:rFonts w:cstheme="minorHAnsi"/>
          <w:sz w:val="20"/>
          <w:szCs w:val="20"/>
        </w:rPr>
      </w:pPr>
      <w:r w:rsidRPr="00AA0BC9">
        <w:rPr>
          <w:rFonts w:ascii="Segoe UI Symbol" w:hAnsi="Segoe UI Symbol" w:cs="Segoe UI Symbol"/>
          <w:sz w:val="20"/>
          <w:szCs w:val="20"/>
        </w:rPr>
        <w:t>☐</w:t>
      </w:r>
      <w:r w:rsidRPr="00AA0BC9">
        <w:rPr>
          <w:rFonts w:cstheme="minorHAnsi"/>
          <w:sz w:val="20"/>
          <w:szCs w:val="20"/>
        </w:rPr>
        <w:t xml:space="preserve">* jestem świadomy/a odpowiedzialności karnej, o której mowa w art. 57 ustawy z dnia 14 czerwca 2024 r. </w:t>
      </w:r>
      <w:r>
        <w:rPr>
          <w:rFonts w:cstheme="minorHAnsi"/>
          <w:sz w:val="20"/>
          <w:szCs w:val="20"/>
        </w:rPr>
        <w:t xml:space="preserve">                         </w:t>
      </w:r>
      <w:r w:rsidRPr="00AA0BC9">
        <w:rPr>
          <w:rFonts w:cstheme="minorHAnsi"/>
          <w:sz w:val="20"/>
          <w:szCs w:val="20"/>
        </w:rPr>
        <w:t>o ochronie   sygnalistów, wynikającej z dokonania zgłoszenia wiedząc, że do naruszenia prawa nie doszło.</w:t>
      </w:r>
    </w:p>
    <w:p w14:paraId="523183F1" w14:textId="77777777" w:rsidR="000F328C" w:rsidRDefault="000F328C" w:rsidP="000F328C">
      <w:pPr>
        <w:spacing w:after="0" w:line="240" w:lineRule="atLeast"/>
        <w:ind w:left="284" w:hanging="284"/>
        <w:jc w:val="both"/>
        <w:rPr>
          <w:rFonts w:cstheme="minorHAnsi"/>
          <w:sz w:val="20"/>
          <w:szCs w:val="20"/>
        </w:rPr>
      </w:pPr>
      <w:r w:rsidRPr="00AA0BC9">
        <w:rPr>
          <w:rFonts w:cstheme="minorHAnsi"/>
          <w:sz w:val="20"/>
          <w:szCs w:val="20"/>
        </w:rPr>
        <w:t xml:space="preserve">Oświadczam, że zapoznałem się z klauzulą informacyjną dla </w:t>
      </w:r>
      <w:r>
        <w:rPr>
          <w:rFonts w:cstheme="minorHAnsi"/>
          <w:sz w:val="20"/>
          <w:szCs w:val="20"/>
        </w:rPr>
        <w:t>o</w:t>
      </w:r>
      <w:r w:rsidRPr="00AA0BC9">
        <w:rPr>
          <w:rFonts w:cstheme="minorHAnsi"/>
          <w:sz w:val="20"/>
          <w:szCs w:val="20"/>
        </w:rPr>
        <w:t>sób dokonujących Zgłoszeń</w:t>
      </w:r>
      <w:r>
        <w:rPr>
          <w:rFonts w:cstheme="minorHAnsi"/>
          <w:sz w:val="20"/>
          <w:szCs w:val="20"/>
        </w:rPr>
        <w:t xml:space="preserve"> </w:t>
      </w:r>
      <w:r w:rsidRPr="00AA0BC9">
        <w:rPr>
          <w:rFonts w:cstheme="minorHAnsi"/>
          <w:sz w:val="20"/>
          <w:szCs w:val="20"/>
        </w:rPr>
        <w:t>zewnętrznych zgodnie</w:t>
      </w:r>
      <w:r>
        <w:rPr>
          <w:rFonts w:cstheme="minorHAnsi"/>
          <w:sz w:val="20"/>
          <w:szCs w:val="20"/>
        </w:rPr>
        <w:t xml:space="preserve">   </w:t>
      </w:r>
    </w:p>
    <w:p w14:paraId="01DFE264" w14:textId="77777777" w:rsidR="000F328C" w:rsidRDefault="000F328C" w:rsidP="000F328C">
      <w:pPr>
        <w:spacing w:after="0" w:line="240" w:lineRule="atLeast"/>
        <w:ind w:left="284" w:hanging="284"/>
        <w:jc w:val="both"/>
        <w:rPr>
          <w:rFonts w:cstheme="minorHAnsi"/>
          <w:sz w:val="20"/>
          <w:szCs w:val="20"/>
        </w:rPr>
      </w:pPr>
      <w:r w:rsidRPr="00AA0BC9">
        <w:rPr>
          <w:rFonts w:cstheme="minorHAnsi"/>
          <w:sz w:val="20"/>
          <w:szCs w:val="20"/>
        </w:rPr>
        <w:t>z przepisami ustawy o ochronie sygnalistów, stanowiącą załącznik do niniejszego</w:t>
      </w:r>
      <w:r>
        <w:rPr>
          <w:rFonts w:cstheme="minorHAnsi"/>
          <w:sz w:val="20"/>
          <w:szCs w:val="20"/>
        </w:rPr>
        <w:t xml:space="preserve"> </w:t>
      </w:r>
      <w:r w:rsidRPr="00AA0BC9">
        <w:rPr>
          <w:rFonts w:cstheme="minorHAnsi"/>
          <w:sz w:val="20"/>
          <w:szCs w:val="20"/>
        </w:rPr>
        <w:t xml:space="preserve">Zgłoszenia </w:t>
      </w:r>
      <w:r>
        <w:rPr>
          <w:rFonts w:cstheme="minorHAnsi"/>
          <w:sz w:val="20"/>
          <w:szCs w:val="20"/>
        </w:rPr>
        <w:t>z</w:t>
      </w:r>
      <w:r w:rsidRPr="00AA0BC9">
        <w:rPr>
          <w:rFonts w:cstheme="minorHAnsi"/>
          <w:sz w:val="20"/>
          <w:szCs w:val="20"/>
        </w:rPr>
        <w:t>ewnętrznego</w:t>
      </w:r>
    </w:p>
    <w:p w14:paraId="16F7E38B" w14:textId="7119F9D4" w:rsidR="000F328C" w:rsidRPr="00AA0BC9" w:rsidRDefault="000F328C" w:rsidP="000F328C">
      <w:pPr>
        <w:spacing w:after="0" w:line="240" w:lineRule="atLeast"/>
        <w:ind w:left="284" w:hanging="284"/>
        <w:jc w:val="both"/>
        <w:rPr>
          <w:rFonts w:cstheme="minorHAnsi"/>
          <w:sz w:val="20"/>
          <w:szCs w:val="20"/>
        </w:rPr>
      </w:pPr>
      <w:r>
        <w:rPr>
          <w:rFonts w:cstheme="minorHAnsi"/>
          <w:sz w:val="20"/>
          <w:szCs w:val="20"/>
        </w:rPr>
        <w:t>naruszenia prawa</w:t>
      </w:r>
      <w:r w:rsidRPr="00AA0BC9">
        <w:rPr>
          <w:rFonts w:cstheme="minorHAnsi"/>
          <w:sz w:val="20"/>
          <w:szCs w:val="20"/>
        </w:rPr>
        <w:t>.</w:t>
      </w:r>
    </w:p>
    <w:p w14:paraId="3EE0FFF2" w14:textId="77777777" w:rsidR="000F328C" w:rsidRPr="00AA0BC9" w:rsidRDefault="000F328C" w:rsidP="000F328C">
      <w:pPr>
        <w:pStyle w:val="Bezodstpw"/>
        <w:spacing w:line="240" w:lineRule="atLeast"/>
        <w:ind w:left="6946"/>
        <w:rPr>
          <w:rFonts w:cstheme="minorHAnsi"/>
          <w:sz w:val="18"/>
          <w:szCs w:val="18"/>
        </w:rPr>
      </w:pPr>
    </w:p>
    <w:p w14:paraId="58C7C672" w14:textId="77777777" w:rsidR="000F328C" w:rsidRPr="00AA0BC9" w:rsidRDefault="000F328C" w:rsidP="000F328C">
      <w:pPr>
        <w:pStyle w:val="Bezodstpw"/>
        <w:spacing w:line="240" w:lineRule="atLeast"/>
        <w:ind w:left="6946"/>
        <w:rPr>
          <w:rFonts w:cstheme="minorHAnsi"/>
          <w:sz w:val="18"/>
          <w:szCs w:val="18"/>
        </w:rPr>
      </w:pPr>
      <w:r w:rsidRPr="00AA0BC9">
        <w:rPr>
          <w:rFonts w:cstheme="minorHAnsi"/>
          <w:sz w:val="18"/>
          <w:szCs w:val="18"/>
        </w:rPr>
        <w:t>……………………………………</w:t>
      </w:r>
    </w:p>
    <w:p w14:paraId="0314F3F6" w14:textId="77777777" w:rsidR="000F328C" w:rsidRPr="00AA0BC9" w:rsidRDefault="000F328C" w:rsidP="000F328C">
      <w:pPr>
        <w:pStyle w:val="Bezodstpw"/>
        <w:spacing w:line="240" w:lineRule="atLeast"/>
        <w:ind w:left="6946"/>
        <w:rPr>
          <w:rFonts w:cstheme="minorHAnsi"/>
          <w:sz w:val="18"/>
          <w:szCs w:val="18"/>
        </w:rPr>
      </w:pPr>
      <w:r w:rsidRPr="00AA0BC9">
        <w:rPr>
          <w:rFonts w:cstheme="minorHAnsi"/>
          <w:sz w:val="18"/>
          <w:szCs w:val="18"/>
        </w:rPr>
        <w:t>(data i czytelny podpis)</w:t>
      </w:r>
    </w:p>
    <w:p w14:paraId="55DFD119" w14:textId="77777777" w:rsidR="000F328C" w:rsidRPr="00AA0BC9" w:rsidRDefault="000F328C" w:rsidP="000F328C">
      <w:pPr>
        <w:spacing w:after="0" w:line="240" w:lineRule="atLeast"/>
        <w:jc w:val="both"/>
        <w:rPr>
          <w:rFonts w:cstheme="minorHAnsi"/>
          <w:sz w:val="18"/>
          <w:szCs w:val="18"/>
        </w:rPr>
      </w:pPr>
      <w:r w:rsidRPr="00AA0BC9">
        <w:rPr>
          <w:rFonts w:cstheme="minorHAnsi"/>
          <w:sz w:val="18"/>
          <w:szCs w:val="18"/>
        </w:rPr>
        <w:t>*) wymagane</w:t>
      </w:r>
    </w:p>
    <w:p w14:paraId="066596C9" w14:textId="77777777" w:rsidR="000F328C" w:rsidRPr="00AA0BC9" w:rsidRDefault="000F328C" w:rsidP="000F328C">
      <w:pPr>
        <w:pStyle w:val="Bezodstpw"/>
        <w:spacing w:line="240" w:lineRule="atLeast"/>
        <w:ind w:left="4962"/>
        <w:rPr>
          <w:rFonts w:cstheme="minorHAnsi"/>
          <w:sz w:val="18"/>
          <w:szCs w:val="18"/>
        </w:rPr>
      </w:pPr>
    </w:p>
    <w:p w14:paraId="02565A51" w14:textId="77777777" w:rsidR="000F328C" w:rsidRPr="00AA0BC9" w:rsidRDefault="000F328C" w:rsidP="000F328C">
      <w:pPr>
        <w:pStyle w:val="Bezodstpw"/>
        <w:spacing w:line="240" w:lineRule="atLeast"/>
        <w:ind w:left="4962"/>
        <w:rPr>
          <w:rFonts w:cstheme="minorHAnsi"/>
          <w:sz w:val="20"/>
          <w:szCs w:val="20"/>
        </w:rPr>
      </w:pPr>
    </w:p>
    <w:p w14:paraId="45D378DE" w14:textId="77777777" w:rsidR="000F328C" w:rsidRPr="00AA0BC9" w:rsidRDefault="000F328C" w:rsidP="000F328C">
      <w:pPr>
        <w:pStyle w:val="Bezodstpw"/>
        <w:spacing w:line="240" w:lineRule="atLeast"/>
        <w:ind w:left="4962"/>
        <w:rPr>
          <w:rFonts w:cstheme="minorHAnsi"/>
          <w:sz w:val="18"/>
          <w:szCs w:val="18"/>
        </w:rPr>
      </w:pPr>
    </w:p>
    <w:p w14:paraId="5CD0B344" w14:textId="77777777" w:rsidR="000F328C" w:rsidRPr="00AA0BC9" w:rsidRDefault="000F328C" w:rsidP="000F328C">
      <w:pPr>
        <w:pStyle w:val="Bezodstpw"/>
        <w:spacing w:line="240" w:lineRule="atLeast"/>
        <w:ind w:left="4962"/>
        <w:rPr>
          <w:rFonts w:cstheme="minorHAnsi"/>
          <w:sz w:val="18"/>
          <w:szCs w:val="18"/>
        </w:rPr>
      </w:pPr>
    </w:p>
    <w:p w14:paraId="4D7A27A5" w14:textId="77777777" w:rsidR="000F328C" w:rsidRDefault="000F328C" w:rsidP="000F328C">
      <w:pPr>
        <w:pStyle w:val="Bezodstpw"/>
        <w:ind w:left="4962"/>
        <w:rPr>
          <w:rFonts w:ascii="Arial" w:hAnsi="Arial" w:cs="Arial"/>
          <w:sz w:val="18"/>
          <w:szCs w:val="18"/>
        </w:rPr>
      </w:pPr>
    </w:p>
    <w:p w14:paraId="624FCD04" w14:textId="77777777" w:rsidR="000F328C" w:rsidRDefault="000F328C" w:rsidP="000F328C">
      <w:pPr>
        <w:pStyle w:val="Bezodstpw"/>
        <w:ind w:left="4962"/>
        <w:rPr>
          <w:rFonts w:ascii="Arial" w:hAnsi="Arial" w:cs="Arial"/>
          <w:sz w:val="18"/>
          <w:szCs w:val="18"/>
        </w:rPr>
      </w:pPr>
    </w:p>
    <w:p w14:paraId="2A78F7C2" w14:textId="77777777" w:rsidR="000F328C" w:rsidRDefault="000F328C" w:rsidP="000F328C">
      <w:pPr>
        <w:pStyle w:val="Bezodstpw"/>
        <w:ind w:left="4962"/>
        <w:rPr>
          <w:rFonts w:ascii="Arial" w:hAnsi="Arial" w:cs="Arial"/>
          <w:sz w:val="18"/>
          <w:szCs w:val="18"/>
        </w:rPr>
      </w:pPr>
    </w:p>
    <w:p w14:paraId="7DC59721" w14:textId="77777777" w:rsidR="000F328C" w:rsidRDefault="000F328C" w:rsidP="000F328C">
      <w:pPr>
        <w:pStyle w:val="Bezodstpw"/>
        <w:ind w:left="4962"/>
        <w:rPr>
          <w:rFonts w:ascii="Arial" w:hAnsi="Arial" w:cs="Arial"/>
          <w:sz w:val="18"/>
          <w:szCs w:val="18"/>
        </w:rPr>
      </w:pPr>
    </w:p>
    <w:p w14:paraId="2043BC09" w14:textId="77777777" w:rsidR="000F328C" w:rsidRDefault="000F328C" w:rsidP="000F328C">
      <w:pPr>
        <w:pStyle w:val="Bezodstpw"/>
        <w:ind w:left="4962"/>
        <w:rPr>
          <w:rFonts w:ascii="Arial" w:hAnsi="Arial" w:cs="Arial"/>
          <w:sz w:val="18"/>
          <w:szCs w:val="18"/>
        </w:rPr>
      </w:pPr>
    </w:p>
    <w:p w14:paraId="6191603D" w14:textId="77777777" w:rsidR="000F328C" w:rsidRDefault="000F328C" w:rsidP="000F328C">
      <w:pPr>
        <w:pStyle w:val="Bezodstpw"/>
        <w:ind w:left="4962"/>
        <w:rPr>
          <w:rFonts w:ascii="Arial" w:hAnsi="Arial" w:cs="Arial"/>
          <w:sz w:val="18"/>
          <w:szCs w:val="18"/>
        </w:rPr>
      </w:pPr>
    </w:p>
    <w:p w14:paraId="2125DC21" w14:textId="77777777" w:rsidR="000F328C" w:rsidRDefault="000F328C" w:rsidP="000F328C">
      <w:pPr>
        <w:pStyle w:val="Bezodstpw"/>
        <w:ind w:left="4962"/>
        <w:rPr>
          <w:rFonts w:ascii="Arial" w:hAnsi="Arial" w:cs="Arial"/>
          <w:sz w:val="18"/>
          <w:szCs w:val="18"/>
        </w:rPr>
      </w:pPr>
    </w:p>
    <w:p w14:paraId="447A9AE8" w14:textId="77777777" w:rsidR="000F328C" w:rsidRDefault="000F328C" w:rsidP="000F328C">
      <w:pPr>
        <w:pStyle w:val="Bezodstpw"/>
        <w:ind w:left="4962"/>
        <w:rPr>
          <w:rFonts w:ascii="Arial" w:hAnsi="Arial" w:cs="Arial"/>
          <w:sz w:val="18"/>
          <w:szCs w:val="18"/>
        </w:rPr>
      </w:pPr>
    </w:p>
    <w:p w14:paraId="2E95839C" w14:textId="77777777" w:rsidR="000F328C" w:rsidRDefault="000F328C" w:rsidP="000F328C">
      <w:pPr>
        <w:pStyle w:val="Bezodstpw"/>
        <w:ind w:left="4962"/>
        <w:rPr>
          <w:rFonts w:ascii="Arial" w:hAnsi="Arial" w:cs="Arial"/>
          <w:sz w:val="18"/>
          <w:szCs w:val="18"/>
        </w:rPr>
      </w:pPr>
    </w:p>
    <w:p w14:paraId="38E6BC88" w14:textId="77777777" w:rsidR="000F328C" w:rsidRDefault="000F328C" w:rsidP="000F328C">
      <w:pPr>
        <w:pStyle w:val="Bezodstpw"/>
        <w:ind w:left="4962"/>
        <w:rPr>
          <w:rFonts w:ascii="Arial" w:hAnsi="Arial" w:cs="Arial"/>
          <w:sz w:val="18"/>
          <w:szCs w:val="18"/>
        </w:rPr>
      </w:pPr>
    </w:p>
    <w:p w14:paraId="06DB847A" w14:textId="77777777" w:rsidR="000F328C" w:rsidRDefault="000F328C" w:rsidP="000F328C">
      <w:pPr>
        <w:pStyle w:val="Bezodstpw"/>
        <w:ind w:left="4962"/>
        <w:rPr>
          <w:rFonts w:ascii="Arial" w:hAnsi="Arial" w:cs="Arial"/>
          <w:sz w:val="18"/>
          <w:szCs w:val="18"/>
        </w:rPr>
      </w:pPr>
    </w:p>
    <w:p w14:paraId="2E75F258" w14:textId="77777777" w:rsidR="000F328C" w:rsidRDefault="000F328C" w:rsidP="000F328C">
      <w:pPr>
        <w:pStyle w:val="Bezodstpw"/>
        <w:ind w:left="4962"/>
        <w:rPr>
          <w:rFonts w:ascii="Arial" w:hAnsi="Arial" w:cs="Arial"/>
          <w:sz w:val="18"/>
          <w:szCs w:val="18"/>
        </w:rPr>
      </w:pPr>
    </w:p>
    <w:p w14:paraId="7DDEF261" w14:textId="77777777" w:rsidR="000F328C" w:rsidRDefault="000F328C" w:rsidP="000F328C">
      <w:pPr>
        <w:pStyle w:val="Bezodstpw"/>
        <w:ind w:left="4962"/>
        <w:rPr>
          <w:rFonts w:ascii="Arial" w:hAnsi="Arial" w:cs="Arial"/>
          <w:sz w:val="18"/>
          <w:szCs w:val="18"/>
        </w:rPr>
      </w:pPr>
    </w:p>
    <w:p w14:paraId="6D058053" w14:textId="77777777" w:rsidR="000F328C" w:rsidRDefault="000F328C" w:rsidP="000F328C">
      <w:pPr>
        <w:pStyle w:val="Bezodstpw"/>
        <w:ind w:left="4962"/>
        <w:rPr>
          <w:rFonts w:ascii="Arial" w:hAnsi="Arial" w:cs="Arial"/>
          <w:sz w:val="18"/>
          <w:szCs w:val="18"/>
        </w:rPr>
      </w:pPr>
    </w:p>
    <w:p w14:paraId="66B2E0FF" w14:textId="77777777" w:rsidR="000F328C" w:rsidRDefault="000F328C" w:rsidP="000F328C">
      <w:pPr>
        <w:spacing w:after="0" w:line="240" w:lineRule="atLeast"/>
        <w:jc w:val="center"/>
        <w:rPr>
          <w:rFonts w:cstheme="minorHAnsi"/>
          <w:sz w:val="20"/>
          <w:szCs w:val="20"/>
        </w:rPr>
      </w:pPr>
      <w:r w:rsidRPr="00D148E9">
        <w:rPr>
          <w:rFonts w:cstheme="minorHAnsi"/>
          <w:sz w:val="20"/>
          <w:szCs w:val="20"/>
        </w:rPr>
        <w:t xml:space="preserve">Klauzula informacyjna </w:t>
      </w:r>
    </w:p>
    <w:p w14:paraId="229EEC19" w14:textId="13BA21E4" w:rsidR="000F328C" w:rsidRPr="00D148E9" w:rsidRDefault="000F328C" w:rsidP="000F328C">
      <w:pPr>
        <w:spacing w:after="0" w:line="240" w:lineRule="atLeast"/>
        <w:jc w:val="center"/>
        <w:rPr>
          <w:rFonts w:cstheme="minorHAnsi"/>
          <w:sz w:val="20"/>
          <w:szCs w:val="20"/>
        </w:rPr>
      </w:pPr>
      <w:r w:rsidRPr="00D148E9">
        <w:rPr>
          <w:rFonts w:cstheme="minorHAnsi"/>
          <w:sz w:val="20"/>
          <w:szCs w:val="20"/>
        </w:rPr>
        <w:t>w związku z przetwarzaniem danych osobowych sygnalisty</w:t>
      </w:r>
      <w:r>
        <w:rPr>
          <w:rFonts w:cstheme="minorHAnsi"/>
          <w:sz w:val="20"/>
          <w:szCs w:val="20"/>
        </w:rPr>
        <w:t xml:space="preserve"> przy zgłoszeniu zewnętrznym</w:t>
      </w:r>
    </w:p>
    <w:p w14:paraId="45D4531F" w14:textId="77777777" w:rsidR="000F328C" w:rsidRPr="00D148E9" w:rsidRDefault="000F328C" w:rsidP="000F328C">
      <w:pPr>
        <w:spacing w:after="0" w:line="240" w:lineRule="atLeast"/>
        <w:jc w:val="center"/>
        <w:rPr>
          <w:rFonts w:cstheme="minorHAnsi"/>
          <w:sz w:val="20"/>
          <w:szCs w:val="20"/>
        </w:rPr>
      </w:pPr>
    </w:p>
    <w:p w14:paraId="7D85B682"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Wypełniając obowiązek informacyjny wynikający z  RODO</w:t>
      </w:r>
      <w:r w:rsidRPr="00D148E9">
        <w:rPr>
          <w:rStyle w:val="Odwoanieprzypisudolnego"/>
          <w:rFonts w:cstheme="minorHAnsi"/>
          <w:sz w:val="20"/>
          <w:szCs w:val="20"/>
        </w:rPr>
        <w:footnoteReference w:id="1"/>
      </w:r>
      <w:r w:rsidRPr="00D148E9">
        <w:rPr>
          <w:rFonts w:cstheme="minorHAnsi"/>
          <w:sz w:val="20"/>
          <w:szCs w:val="20"/>
        </w:rPr>
        <w:t xml:space="preserve"> informujemy, że: </w:t>
      </w:r>
    </w:p>
    <w:p w14:paraId="5507BF6B" w14:textId="77777777" w:rsidR="000F328C" w:rsidRPr="00D148E9" w:rsidRDefault="000F328C" w:rsidP="000F328C">
      <w:pPr>
        <w:spacing w:after="0" w:line="240" w:lineRule="atLeast"/>
        <w:jc w:val="both"/>
        <w:rPr>
          <w:rFonts w:cstheme="minorHAnsi"/>
          <w:sz w:val="20"/>
          <w:szCs w:val="20"/>
        </w:rPr>
      </w:pPr>
      <w:bookmarkStart w:id="1" w:name="_Hlk190788408"/>
      <w:r w:rsidRPr="00D148E9">
        <w:rPr>
          <w:rFonts w:cstheme="minorHAnsi"/>
          <w:sz w:val="20"/>
          <w:szCs w:val="20"/>
        </w:rPr>
        <w:t>1. Administratorem Pani/Pana danych osobowych jest Zakładzie Wodno Kanalizacyjnym w Iwierzycach</w:t>
      </w:r>
      <w:r>
        <w:rPr>
          <w:rFonts w:cstheme="minorHAnsi"/>
          <w:sz w:val="20"/>
          <w:szCs w:val="20"/>
        </w:rPr>
        <w:t xml:space="preserve"> dalej ZWK</w:t>
      </w:r>
      <w:r w:rsidRPr="00D148E9">
        <w:rPr>
          <w:rFonts w:cstheme="minorHAnsi"/>
          <w:sz w:val="20"/>
          <w:szCs w:val="20"/>
        </w:rPr>
        <w:t>, który jest</w:t>
      </w:r>
    </w:p>
    <w:p w14:paraId="25474663"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reprezentowany przez Dyrektora</w:t>
      </w:r>
      <w:bookmarkEnd w:id="1"/>
      <w:r w:rsidRPr="00D148E9">
        <w:rPr>
          <w:rFonts w:cstheme="minorHAnsi"/>
          <w:sz w:val="20"/>
          <w:szCs w:val="20"/>
        </w:rPr>
        <w:t>;</w:t>
      </w:r>
    </w:p>
    <w:p w14:paraId="3A6407A0"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2. Dane kontaktowe Inspektora Ochrony Danych: e-mail: kancelaria-t.curzytek@post.pl, tel. 600808605. </w:t>
      </w:r>
    </w:p>
    <w:p w14:paraId="2A855FCA"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3. Dane będą przetwarzane w celu: </w:t>
      </w:r>
    </w:p>
    <w:p w14:paraId="59B899FA" w14:textId="77777777" w:rsidR="000F328C" w:rsidRPr="00D148E9" w:rsidRDefault="000F328C" w:rsidP="000F328C">
      <w:pPr>
        <w:pStyle w:val="Akapitzlist"/>
        <w:numPr>
          <w:ilvl w:val="0"/>
          <w:numId w:val="1"/>
        </w:numPr>
        <w:spacing w:after="0" w:line="240" w:lineRule="atLeast"/>
        <w:ind w:left="567"/>
        <w:jc w:val="both"/>
        <w:rPr>
          <w:rFonts w:cstheme="minorHAnsi"/>
          <w:sz w:val="20"/>
          <w:szCs w:val="20"/>
        </w:rPr>
      </w:pPr>
      <w:r w:rsidRPr="00D148E9">
        <w:rPr>
          <w:rFonts w:cstheme="minorHAnsi"/>
          <w:sz w:val="20"/>
          <w:szCs w:val="20"/>
        </w:rPr>
        <w:t xml:space="preserve">prowadzenia obsługi dotyczącej zgłoszeń w przedmiocie naruszeń prawa, tj. w szczególności analizy otrzymanego zgłoszenia; prowadzenia rejestru zgłoszeń; </w:t>
      </w:r>
    </w:p>
    <w:p w14:paraId="19F8049B" w14:textId="77777777" w:rsidR="000F328C" w:rsidRPr="00D148E9" w:rsidRDefault="000F328C" w:rsidP="000F328C">
      <w:pPr>
        <w:pStyle w:val="Akapitzlist"/>
        <w:numPr>
          <w:ilvl w:val="0"/>
          <w:numId w:val="1"/>
        </w:numPr>
        <w:spacing w:after="0" w:line="240" w:lineRule="atLeast"/>
        <w:ind w:left="567"/>
        <w:jc w:val="both"/>
        <w:rPr>
          <w:rFonts w:cstheme="minorHAnsi"/>
          <w:sz w:val="20"/>
          <w:szCs w:val="20"/>
        </w:rPr>
      </w:pPr>
      <w:r w:rsidRPr="00D148E9">
        <w:rPr>
          <w:rFonts w:cstheme="minorHAnsi"/>
          <w:sz w:val="20"/>
          <w:szCs w:val="20"/>
        </w:rPr>
        <w:t>sporządzania raportów podsumowujących prowadzone działania oraz przeprowadzenie analiz statystycznych. Powyższe ma na celu zapewnienie bezpieczeństwa i  prawnego finansowego</w:t>
      </w:r>
      <w:r>
        <w:rPr>
          <w:rFonts w:cstheme="minorHAnsi"/>
          <w:sz w:val="20"/>
          <w:szCs w:val="20"/>
        </w:rPr>
        <w:t xml:space="preserve"> ZWK</w:t>
      </w:r>
      <w:r w:rsidRPr="00D148E9">
        <w:rPr>
          <w:rFonts w:cstheme="minorHAnsi"/>
          <w:sz w:val="20"/>
          <w:szCs w:val="20"/>
        </w:rPr>
        <w:t xml:space="preserve">, w tym zapobieganie oszustwom oraz nadużyciom. Dane będą przetwarzane na podstawie art. 6 ust. 1 lit. c RODO (konieczność wypełnienia obowiązku prawnego ciążącego na administratorze)  w zw. z przepisami ustawy z dnia 14 czerwca 2024 r. o ochronie sygnalistów; </w:t>
      </w:r>
    </w:p>
    <w:p w14:paraId="5AD580A7" w14:textId="77777777" w:rsidR="000F328C" w:rsidRPr="00D148E9" w:rsidRDefault="000F328C" w:rsidP="000F328C">
      <w:pPr>
        <w:pStyle w:val="Akapitzlist"/>
        <w:numPr>
          <w:ilvl w:val="0"/>
          <w:numId w:val="1"/>
        </w:numPr>
        <w:spacing w:after="0" w:line="240" w:lineRule="atLeast"/>
        <w:ind w:left="567"/>
        <w:jc w:val="both"/>
        <w:rPr>
          <w:rFonts w:cstheme="minorHAnsi"/>
          <w:sz w:val="20"/>
          <w:szCs w:val="20"/>
        </w:rPr>
      </w:pPr>
      <w:r w:rsidRPr="00D148E9">
        <w:rPr>
          <w:rFonts w:cstheme="minorHAnsi"/>
          <w:sz w:val="20"/>
          <w:szCs w:val="20"/>
        </w:rPr>
        <w:t xml:space="preserve">dochodzenia i obrony przed roszczeniami, a także przechowywania dokumentów w celach dowodowych dla zabezpieczenia informacji na wypadek prawnej potrzeby wykazania faktów, co jest prawnie uzasadnionym interesem administratora – na podstawie art. 6 ust. 1 lit. f RODO. </w:t>
      </w:r>
    </w:p>
    <w:p w14:paraId="4BB57869"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4. Administrator zapewnia zachowanie poufności Pani/Pana danych, w zw. z otrzymanym zgłoszeniem,  w związku z tym odbiorcami Pani/Pana danych osobowych - w zakresie w jakim jest to niezbędne do realizacji celów przetwarzania danych osobowych mogą być organy publiczne, instytucje lub podmioty trzecie uprawnione do żądania dostępu lub otrzymania danych osobowych na podstawie przepisów prawa, podmioty zapewniające obsługę w zakresie IT lub/oraz systemów teleinformatycznych podmiot;</w:t>
      </w:r>
    </w:p>
    <w:p w14:paraId="0BD923A6"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5. Pani/Pana dane osobowe będą przetwarzane przez okres 2 lat po zakończeniu roku kalendarzowego, w którym zakończono działania następcze, a w przypadku konieczności przetwarzania ich przez okres dłuższy (np. w związku                              z postępowaniem prowadzonym na podstawie prawa) – przez okres wyznaczony odpowiednimi przepisami. </w:t>
      </w:r>
    </w:p>
    <w:p w14:paraId="24394011"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6. Pani/Pan ma prawo do: </w:t>
      </w:r>
    </w:p>
    <w:p w14:paraId="435B9ED2" w14:textId="77777777" w:rsidR="000F328C" w:rsidRPr="00D148E9" w:rsidRDefault="000F328C" w:rsidP="000F328C">
      <w:pPr>
        <w:pStyle w:val="Akapitzlist"/>
        <w:numPr>
          <w:ilvl w:val="0"/>
          <w:numId w:val="2"/>
        </w:numPr>
        <w:spacing w:after="0" w:line="240" w:lineRule="atLeast"/>
        <w:ind w:left="567"/>
        <w:jc w:val="both"/>
        <w:rPr>
          <w:rFonts w:cstheme="minorHAnsi"/>
          <w:sz w:val="20"/>
          <w:szCs w:val="20"/>
        </w:rPr>
      </w:pPr>
      <w:r w:rsidRPr="00D148E9">
        <w:rPr>
          <w:rFonts w:cstheme="minorHAnsi"/>
          <w:sz w:val="20"/>
          <w:szCs w:val="20"/>
        </w:rPr>
        <w:t xml:space="preserve">na podstawie art. 15 RODO prawo dostępu do danych osobowych Pani/Pana dotyczących, w tym prawo do uzyskania kopii danych; </w:t>
      </w:r>
    </w:p>
    <w:p w14:paraId="2CE8C58B" w14:textId="77777777" w:rsidR="000F328C" w:rsidRPr="00D148E9" w:rsidRDefault="000F328C" w:rsidP="000F328C">
      <w:pPr>
        <w:pStyle w:val="Akapitzlist"/>
        <w:numPr>
          <w:ilvl w:val="0"/>
          <w:numId w:val="2"/>
        </w:numPr>
        <w:spacing w:after="0" w:line="240" w:lineRule="atLeast"/>
        <w:ind w:left="567"/>
        <w:jc w:val="both"/>
        <w:rPr>
          <w:rFonts w:cstheme="minorHAnsi"/>
          <w:sz w:val="20"/>
          <w:szCs w:val="20"/>
        </w:rPr>
      </w:pPr>
      <w:r w:rsidRPr="00D148E9">
        <w:rPr>
          <w:rFonts w:cstheme="minorHAnsi"/>
          <w:sz w:val="20"/>
          <w:szCs w:val="20"/>
        </w:rPr>
        <w:t xml:space="preserve">na podstawie art. 16 RODO prawo do żądania sprostowania (poprawienia) danych osobowych; </w:t>
      </w:r>
    </w:p>
    <w:p w14:paraId="78EF2482" w14:textId="77777777" w:rsidR="000F328C" w:rsidRPr="00D148E9" w:rsidRDefault="000F328C" w:rsidP="000F328C">
      <w:pPr>
        <w:pStyle w:val="Akapitzlist"/>
        <w:numPr>
          <w:ilvl w:val="0"/>
          <w:numId w:val="2"/>
        </w:numPr>
        <w:spacing w:after="0" w:line="240" w:lineRule="atLeast"/>
        <w:ind w:left="567"/>
        <w:jc w:val="both"/>
        <w:rPr>
          <w:rFonts w:cstheme="minorHAnsi"/>
          <w:sz w:val="20"/>
          <w:szCs w:val="20"/>
        </w:rPr>
      </w:pPr>
      <w:r w:rsidRPr="00D148E9">
        <w:rPr>
          <w:rFonts w:cstheme="minorHAnsi"/>
          <w:sz w:val="20"/>
          <w:szCs w:val="20"/>
        </w:rPr>
        <w:t xml:space="preserve">prawo do usunięcia danych – przysługuje w ramach przesłanek i na warunkach określonych w art. 17 RODO, prawo ograniczenia przetwarzania – przysługuje w ramach przesłanek i na warunkach określonych w art. 18 RODO; </w:t>
      </w:r>
    </w:p>
    <w:p w14:paraId="09588637" w14:textId="77777777" w:rsidR="000F328C" w:rsidRPr="00D148E9" w:rsidRDefault="000F328C" w:rsidP="000F328C">
      <w:pPr>
        <w:pStyle w:val="Akapitzlist"/>
        <w:numPr>
          <w:ilvl w:val="0"/>
          <w:numId w:val="2"/>
        </w:numPr>
        <w:spacing w:after="0" w:line="240" w:lineRule="atLeast"/>
        <w:ind w:left="567"/>
        <w:jc w:val="both"/>
        <w:rPr>
          <w:rFonts w:cstheme="minorHAnsi"/>
          <w:sz w:val="20"/>
          <w:szCs w:val="20"/>
        </w:rPr>
      </w:pPr>
      <w:r w:rsidRPr="00D148E9">
        <w:rPr>
          <w:rFonts w:cstheme="minorHAnsi"/>
          <w:sz w:val="20"/>
          <w:szCs w:val="20"/>
        </w:rPr>
        <w:t xml:space="preserve">wniesienia sprzeciwu wobec przetwarzania danych (art. 21 RODO), sprzeciw przysługuje wobec przetwarzania przez Administratora danych w prawnie uzasadnionych celach Administratora z przyczyn związanych z Pani/Pana </w:t>
      </w:r>
    </w:p>
    <w:p w14:paraId="2421B08B" w14:textId="77777777" w:rsidR="000F328C" w:rsidRPr="00D148E9" w:rsidRDefault="000F328C" w:rsidP="000F328C">
      <w:pPr>
        <w:pStyle w:val="Akapitzlist"/>
        <w:spacing w:after="0" w:line="240" w:lineRule="atLeast"/>
        <w:ind w:left="567"/>
        <w:jc w:val="both"/>
        <w:rPr>
          <w:rFonts w:cstheme="minorHAnsi"/>
          <w:sz w:val="20"/>
          <w:szCs w:val="20"/>
        </w:rPr>
      </w:pPr>
      <w:r w:rsidRPr="00D148E9">
        <w:rPr>
          <w:rFonts w:cstheme="minorHAnsi"/>
          <w:sz w:val="20"/>
          <w:szCs w:val="20"/>
        </w:rPr>
        <w:t xml:space="preserve">szczególną sytuacją; </w:t>
      </w:r>
    </w:p>
    <w:p w14:paraId="3B7E7FB1" w14:textId="77777777" w:rsidR="000F328C" w:rsidRPr="00D148E9" w:rsidRDefault="000F328C" w:rsidP="000F328C">
      <w:pPr>
        <w:pStyle w:val="Akapitzlist"/>
        <w:numPr>
          <w:ilvl w:val="0"/>
          <w:numId w:val="2"/>
        </w:numPr>
        <w:spacing w:after="0" w:line="240" w:lineRule="atLeast"/>
        <w:ind w:left="567"/>
        <w:jc w:val="both"/>
        <w:rPr>
          <w:rFonts w:cstheme="minorHAnsi"/>
          <w:sz w:val="20"/>
          <w:szCs w:val="20"/>
        </w:rPr>
      </w:pPr>
      <w:r w:rsidRPr="00D148E9">
        <w:rPr>
          <w:rFonts w:cstheme="minorHAnsi"/>
          <w:sz w:val="20"/>
          <w:szCs w:val="20"/>
        </w:rPr>
        <w:t xml:space="preserve">prawo wniesienia skargi do organu nadzorczego (Prezes Urzędu Ochrony Danych Osobowych). </w:t>
      </w:r>
    </w:p>
    <w:p w14:paraId="7EF56FCE"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7. Podanie danych jest dobrowolne. Niepodanie danych może skutkować pozostawieniem zgłoszenia bez rozpoznania. Podanie danych osobowych jest niezbędne do objęcia Pani/Pana ochroną. </w:t>
      </w:r>
    </w:p>
    <w:p w14:paraId="28CF2F1E"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8. Pani/Pana dane osobowe nie będą przetwarzane w sposób zautomatyzowany czy też nie będą podlegać profilowaniu. </w:t>
      </w:r>
    </w:p>
    <w:p w14:paraId="2F4F605A" w14:textId="77777777" w:rsidR="000F328C" w:rsidRPr="00D148E9" w:rsidRDefault="000F328C" w:rsidP="000F328C">
      <w:pPr>
        <w:spacing w:after="0" w:line="240" w:lineRule="atLeast"/>
        <w:jc w:val="both"/>
        <w:rPr>
          <w:rFonts w:cstheme="minorHAnsi"/>
          <w:sz w:val="20"/>
          <w:szCs w:val="20"/>
        </w:rPr>
      </w:pPr>
    </w:p>
    <w:p w14:paraId="133016FE" w14:textId="77777777" w:rsidR="000F328C" w:rsidRPr="00D148E9" w:rsidRDefault="000F328C" w:rsidP="000F328C">
      <w:pPr>
        <w:spacing w:after="0" w:line="240" w:lineRule="atLeast"/>
        <w:jc w:val="both"/>
        <w:rPr>
          <w:rFonts w:cstheme="minorHAnsi"/>
          <w:sz w:val="20"/>
          <w:szCs w:val="20"/>
        </w:rPr>
      </w:pPr>
    </w:p>
    <w:p w14:paraId="1D8B6466" w14:textId="77777777" w:rsidR="009136A7" w:rsidRPr="008A51A7" w:rsidRDefault="009136A7" w:rsidP="009136A7">
      <w:pPr>
        <w:pStyle w:val="Bezodstpw"/>
        <w:ind w:left="6521"/>
        <w:jc w:val="center"/>
        <w:rPr>
          <w:sz w:val="18"/>
          <w:szCs w:val="18"/>
        </w:rPr>
      </w:pPr>
      <w:r w:rsidRPr="008A51A7">
        <w:rPr>
          <w:sz w:val="18"/>
          <w:szCs w:val="18"/>
        </w:rPr>
        <w:t>DYREKTOR</w:t>
      </w:r>
    </w:p>
    <w:p w14:paraId="0797649D" w14:textId="77777777" w:rsidR="009136A7" w:rsidRPr="008A51A7" w:rsidRDefault="009136A7" w:rsidP="009136A7">
      <w:pPr>
        <w:pStyle w:val="Bezodstpw"/>
        <w:ind w:left="6521"/>
        <w:jc w:val="center"/>
        <w:rPr>
          <w:rFonts w:cstheme="minorHAnsi"/>
          <w:sz w:val="18"/>
          <w:szCs w:val="18"/>
        </w:rPr>
      </w:pPr>
      <w:r w:rsidRPr="008A51A7">
        <w:rPr>
          <w:rFonts w:cstheme="minorHAnsi"/>
          <w:sz w:val="18"/>
          <w:szCs w:val="18"/>
        </w:rPr>
        <w:t>Zakładu Wodno-Kanalizacyjny</w:t>
      </w:r>
    </w:p>
    <w:p w14:paraId="55FBA06B" w14:textId="77777777" w:rsidR="009136A7" w:rsidRDefault="009136A7" w:rsidP="009136A7">
      <w:pPr>
        <w:pStyle w:val="Bezodstpw"/>
        <w:ind w:left="6521"/>
        <w:jc w:val="center"/>
      </w:pPr>
      <w:r w:rsidRPr="008A51A7">
        <w:rPr>
          <w:rFonts w:cstheme="minorHAnsi"/>
          <w:sz w:val="18"/>
          <w:szCs w:val="18"/>
        </w:rPr>
        <w:t>w Iwierzycach</w:t>
      </w:r>
    </w:p>
    <w:p w14:paraId="36EECDE3" w14:textId="77777777" w:rsidR="000F328C" w:rsidRPr="00D148E9" w:rsidRDefault="000F328C" w:rsidP="000F328C">
      <w:pPr>
        <w:spacing w:after="0" w:line="240" w:lineRule="atLeast"/>
        <w:jc w:val="both"/>
        <w:rPr>
          <w:rFonts w:cstheme="minorHAnsi"/>
          <w:sz w:val="20"/>
          <w:szCs w:val="20"/>
        </w:rPr>
      </w:pPr>
    </w:p>
    <w:p w14:paraId="025D5F7A" w14:textId="77777777" w:rsidR="000F328C" w:rsidRPr="00D148E9" w:rsidRDefault="000F328C" w:rsidP="000F328C">
      <w:pPr>
        <w:spacing w:after="0" w:line="360" w:lineRule="auto"/>
        <w:jc w:val="both"/>
        <w:rPr>
          <w:rFonts w:cstheme="minorHAnsi"/>
          <w:sz w:val="20"/>
          <w:szCs w:val="20"/>
        </w:rPr>
      </w:pPr>
    </w:p>
    <w:p w14:paraId="53246EE9" w14:textId="77777777" w:rsidR="000F328C" w:rsidRPr="00D148E9" w:rsidRDefault="000F328C" w:rsidP="000F328C">
      <w:pPr>
        <w:spacing w:after="0" w:line="360" w:lineRule="auto"/>
        <w:jc w:val="both"/>
        <w:rPr>
          <w:rFonts w:ascii="Arial" w:hAnsi="Arial" w:cs="Arial"/>
          <w:sz w:val="20"/>
          <w:szCs w:val="20"/>
        </w:rPr>
      </w:pPr>
    </w:p>
    <w:p w14:paraId="37BFC534" w14:textId="77777777" w:rsidR="000F328C" w:rsidRPr="00D148E9" w:rsidRDefault="000F328C" w:rsidP="000F328C">
      <w:pPr>
        <w:spacing w:after="0" w:line="360" w:lineRule="auto"/>
        <w:jc w:val="both"/>
        <w:rPr>
          <w:rFonts w:ascii="Arial" w:hAnsi="Arial" w:cs="Arial"/>
          <w:sz w:val="20"/>
          <w:szCs w:val="20"/>
        </w:rPr>
      </w:pPr>
    </w:p>
    <w:p w14:paraId="52FD1D3A" w14:textId="77777777" w:rsidR="000F328C" w:rsidRPr="00D148E9" w:rsidRDefault="000F328C" w:rsidP="000F328C">
      <w:pPr>
        <w:spacing w:after="0" w:line="360" w:lineRule="auto"/>
        <w:jc w:val="both"/>
        <w:rPr>
          <w:rFonts w:ascii="Arial" w:hAnsi="Arial" w:cs="Arial"/>
          <w:sz w:val="20"/>
          <w:szCs w:val="20"/>
        </w:rPr>
      </w:pPr>
    </w:p>
    <w:p w14:paraId="535722E5" w14:textId="77777777" w:rsidR="000F328C" w:rsidRDefault="000F328C" w:rsidP="000F328C">
      <w:pPr>
        <w:spacing w:after="0" w:line="360" w:lineRule="auto"/>
        <w:jc w:val="both"/>
        <w:rPr>
          <w:rFonts w:ascii="Arial" w:hAnsi="Arial" w:cs="Arial"/>
          <w:sz w:val="20"/>
          <w:szCs w:val="20"/>
        </w:rPr>
      </w:pPr>
    </w:p>
    <w:p w14:paraId="6644C2CE" w14:textId="77777777" w:rsidR="000F328C" w:rsidRDefault="000F328C" w:rsidP="000F328C">
      <w:pPr>
        <w:spacing w:after="0" w:line="360" w:lineRule="auto"/>
        <w:jc w:val="both"/>
        <w:rPr>
          <w:rFonts w:ascii="Arial" w:hAnsi="Arial" w:cs="Arial"/>
          <w:sz w:val="20"/>
          <w:szCs w:val="20"/>
        </w:rPr>
      </w:pPr>
    </w:p>
    <w:p w14:paraId="38DAC500" w14:textId="77777777" w:rsidR="000F328C" w:rsidRPr="00D148E9" w:rsidRDefault="000F328C" w:rsidP="000F328C">
      <w:pPr>
        <w:pStyle w:val="Bezodstpw"/>
        <w:ind w:left="5954"/>
        <w:rPr>
          <w:sz w:val="18"/>
          <w:szCs w:val="18"/>
        </w:rPr>
      </w:pPr>
    </w:p>
    <w:p w14:paraId="3BC468E4" w14:textId="77777777" w:rsidR="000F328C" w:rsidRPr="00D148E9" w:rsidRDefault="000F328C" w:rsidP="000F328C">
      <w:pPr>
        <w:spacing w:after="0" w:line="240" w:lineRule="atLeast"/>
        <w:jc w:val="center"/>
        <w:rPr>
          <w:rFonts w:cstheme="minorHAnsi"/>
          <w:sz w:val="20"/>
          <w:szCs w:val="20"/>
        </w:rPr>
      </w:pPr>
      <w:r w:rsidRPr="00D148E9">
        <w:rPr>
          <w:rFonts w:cstheme="minorHAnsi"/>
          <w:sz w:val="20"/>
          <w:szCs w:val="20"/>
        </w:rPr>
        <w:t>Klauzula informacyjna</w:t>
      </w:r>
    </w:p>
    <w:p w14:paraId="78F8CF23" w14:textId="5624BE71" w:rsidR="000F328C" w:rsidRPr="00D148E9" w:rsidRDefault="000F328C" w:rsidP="000F328C">
      <w:pPr>
        <w:spacing w:after="0" w:line="240" w:lineRule="atLeast"/>
        <w:jc w:val="center"/>
        <w:rPr>
          <w:rFonts w:cstheme="minorHAnsi"/>
          <w:sz w:val="20"/>
          <w:szCs w:val="20"/>
        </w:rPr>
      </w:pPr>
      <w:r w:rsidRPr="00D148E9">
        <w:rPr>
          <w:rFonts w:cstheme="minorHAnsi"/>
          <w:sz w:val="20"/>
          <w:szCs w:val="20"/>
        </w:rPr>
        <w:t>w związku z przetwarzaniem danych osobowych osób pomagających oraz powiązanych z sygnalistą</w:t>
      </w:r>
      <w:r>
        <w:rPr>
          <w:rFonts w:cstheme="minorHAnsi"/>
          <w:sz w:val="20"/>
          <w:szCs w:val="20"/>
        </w:rPr>
        <w:t xml:space="preserve">                           przy zgłoszeniu zewnętrznym</w:t>
      </w:r>
    </w:p>
    <w:p w14:paraId="7C2F6986" w14:textId="77777777" w:rsidR="000F328C" w:rsidRPr="00D148E9" w:rsidRDefault="000F328C" w:rsidP="000F328C">
      <w:pPr>
        <w:spacing w:after="0" w:line="240" w:lineRule="atLeast"/>
        <w:jc w:val="center"/>
        <w:rPr>
          <w:rFonts w:cstheme="minorHAnsi"/>
          <w:sz w:val="20"/>
          <w:szCs w:val="20"/>
        </w:rPr>
      </w:pPr>
    </w:p>
    <w:p w14:paraId="41F0249A"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Wypełniając obowiązek informacyjny wynikający z RODO</w:t>
      </w:r>
      <w:r w:rsidRPr="00D148E9">
        <w:rPr>
          <w:rStyle w:val="Odwoanieprzypisudolnego"/>
          <w:rFonts w:cstheme="minorHAnsi"/>
          <w:sz w:val="20"/>
          <w:szCs w:val="20"/>
        </w:rPr>
        <w:footnoteReference w:id="2"/>
      </w:r>
      <w:r w:rsidRPr="00D148E9">
        <w:rPr>
          <w:rFonts w:cstheme="minorHAnsi"/>
          <w:sz w:val="20"/>
          <w:szCs w:val="20"/>
        </w:rPr>
        <w:t xml:space="preserve"> informujemy, że: </w:t>
      </w:r>
    </w:p>
    <w:p w14:paraId="34B90994"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1. Administratorem Pani/Pana danych osobowych jest Zakładzie Wodno Kanalizacyjnym w Iwierzycach, który jest</w:t>
      </w:r>
    </w:p>
    <w:p w14:paraId="39B1403E" w14:textId="609C3B32" w:rsidR="000F328C" w:rsidRPr="00D148E9" w:rsidRDefault="009136A7" w:rsidP="000F328C">
      <w:pPr>
        <w:spacing w:after="0" w:line="240" w:lineRule="atLeast"/>
        <w:jc w:val="both"/>
        <w:rPr>
          <w:rFonts w:cstheme="minorHAnsi"/>
          <w:sz w:val="20"/>
          <w:szCs w:val="20"/>
        </w:rPr>
      </w:pPr>
      <w:r>
        <w:rPr>
          <w:rFonts w:cstheme="minorHAnsi"/>
          <w:sz w:val="20"/>
          <w:szCs w:val="20"/>
        </w:rPr>
        <w:t xml:space="preserve">dalej ZWK </w:t>
      </w:r>
      <w:r w:rsidR="000F328C" w:rsidRPr="00D148E9">
        <w:rPr>
          <w:rFonts w:cstheme="minorHAnsi"/>
          <w:sz w:val="20"/>
          <w:szCs w:val="20"/>
        </w:rPr>
        <w:t>reprezentowany przez Dyrektora</w:t>
      </w:r>
      <w:r>
        <w:rPr>
          <w:rFonts w:cstheme="minorHAnsi"/>
          <w:sz w:val="20"/>
          <w:szCs w:val="20"/>
        </w:rPr>
        <w:t>;</w:t>
      </w:r>
    </w:p>
    <w:p w14:paraId="5FFA5D51"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2. Dane kontaktowe Inspektora Ochrony Danych: e-mail: kancelaria-t.curzytek@post.pl, tel. 600808605. </w:t>
      </w:r>
    </w:p>
    <w:p w14:paraId="22DAE19E"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3.  Dane będą przetwarzane w celu: </w:t>
      </w:r>
    </w:p>
    <w:p w14:paraId="420E212C" w14:textId="77777777" w:rsidR="000F328C" w:rsidRPr="00D148E9" w:rsidRDefault="000F328C" w:rsidP="000F328C">
      <w:pPr>
        <w:pStyle w:val="Akapitzlist"/>
        <w:numPr>
          <w:ilvl w:val="0"/>
          <w:numId w:val="3"/>
        </w:numPr>
        <w:spacing w:after="0" w:line="240" w:lineRule="atLeast"/>
        <w:jc w:val="both"/>
        <w:rPr>
          <w:rFonts w:cstheme="minorHAnsi"/>
          <w:sz w:val="20"/>
          <w:szCs w:val="20"/>
        </w:rPr>
      </w:pPr>
      <w:r w:rsidRPr="00D148E9">
        <w:rPr>
          <w:rFonts w:cstheme="minorHAnsi"/>
          <w:sz w:val="20"/>
          <w:szCs w:val="20"/>
        </w:rPr>
        <w:t xml:space="preserve">prowadzenia obsługi dotyczącej zgłoszeń w przedmiocie naruszeń prawa, tj. w szczególności analizy otrzymanego zgłoszenia; prowadzenia rejestru zgłoszeń, </w:t>
      </w:r>
    </w:p>
    <w:p w14:paraId="331B665C" w14:textId="77777777" w:rsidR="000F328C" w:rsidRPr="00D148E9" w:rsidRDefault="000F328C" w:rsidP="000F328C">
      <w:pPr>
        <w:pStyle w:val="Akapitzlist"/>
        <w:numPr>
          <w:ilvl w:val="0"/>
          <w:numId w:val="3"/>
        </w:numPr>
        <w:spacing w:after="0" w:line="240" w:lineRule="atLeast"/>
        <w:jc w:val="both"/>
        <w:rPr>
          <w:rFonts w:cstheme="minorHAnsi"/>
          <w:sz w:val="20"/>
          <w:szCs w:val="20"/>
        </w:rPr>
      </w:pPr>
      <w:r w:rsidRPr="00D148E9">
        <w:rPr>
          <w:rFonts w:cstheme="minorHAnsi"/>
          <w:sz w:val="20"/>
          <w:szCs w:val="20"/>
        </w:rPr>
        <w:t xml:space="preserve">sporządzania raportów podsumowujących prowadzone działania oraz przeprowadzenie analiz statystycznych. Powyższe ma na celu zapewnienie bezpieczeństwa prawnego i finansowego ZWK, w tym zapobieganie oszustwom oraz nadużyciom. Dane będą przetwarzane na podstawie art. 6 ust. 1 lit. c RODO (konieczność wypełnienia obowiązku prawnego ciążącego na administratorze) w zw. z przepisami ustawy z dnia 14 czerwca 2024 r. o ochronie sygnalistów, </w:t>
      </w:r>
    </w:p>
    <w:p w14:paraId="3D3294F0" w14:textId="77777777" w:rsidR="000F328C" w:rsidRPr="00D148E9" w:rsidRDefault="000F328C" w:rsidP="000F328C">
      <w:pPr>
        <w:pStyle w:val="Akapitzlist"/>
        <w:numPr>
          <w:ilvl w:val="0"/>
          <w:numId w:val="3"/>
        </w:numPr>
        <w:spacing w:after="0" w:line="240" w:lineRule="atLeast"/>
        <w:jc w:val="both"/>
        <w:rPr>
          <w:rFonts w:cstheme="minorHAnsi"/>
          <w:sz w:val="20"/>
          <w:szCs w:val="20"/>
        </w:rPr>
      </w:pPr>
      <w:r w:rsidRPr="00D148E9">
        <w:rPr>
          <w:rFonts w:cstheme="minorHAnsi"/>
          <w:sz w:val="20"/>
          <w:szCs w:val="20"/>
        </w:rPr>
        <w:t xml:space="preserve">dochodzenia i obrony przed roszczeniami, a także przechowywania dokumentów w celach dowodowych dla zabezpieczenia informacji na wypadek prawnej potrzeby wykazania faktów, co jest prawnie uzasadnionym interesem administratora – na podstawie art. 6 ust. 1 lit. f RODO. </w:t>
      </w:r>
    </w:p>
    <w:p w14:paraId="588899E5"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4. W związku z obsługą zgłoszeń oraz prowadzonymi działaniami wyjaśniającymi mogą być przetwarzane zwykłe i szczególne kategorie danych osobowych, o których mowa w art. 9 ust. 1 RODO; </w:t>
      </w:r>
    </w:p>
    <w:p w14:paraId="0B84D6D0"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5. Pani/Pana dane osobowe mogą być udostępnione organom publicznym właściwym do podjęcia działań </w:t>
      </w:r>
    </w:p>
    <w:p w14:paraId="02319D44"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następczych wz. ze zgłoszonym sygnałem. Pani/Pana dane osobowe będą udostępnione </w:t>
      </w:r>
    </w:p>
    <w:p w14:paraId="446AF9EB"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podmiotowi zewnętrznemu świadczącemu usługę wsparcia w zakresie przyjmowania zgłoszeń.</w:t>
      </w:r>
    </w:p>
    <w:p w14:paraId="57027966"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6. Administrator zapewnia zachowanie poufności Pani/Pana danych, w zw. z otrzymanym zgłoszeniem, w związku z tym odbiorcami Pani/Pana danych osobowych - w zakresie w jakim jest to niezbędne do realizacji celów przetwarzania danych osobowych mogą być organy publiczne, instytucje lub podmioty trzecie uprawnione do żądania dostępu lub otrzymania danych osobowych na podstawie przepisów prawa oraz podmioty zapewniające obsługę w zakresie IT lub/oraz systemów teleinformatycznych; </w:t>
      </w:r>
    </w:p>
    <w:p w14:paraId="14F82469"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7. Pani/Pana dane osobowe będą przetwarzane przez okres 3 lat po zakończeniu roku kalendarzowego, w którym zakończono działania następcze, a w przypadku konieczności przetwarzania ich przez okres dłuższy (np. w związku z postępowaniem prowadzonym na podstawie prawa) – przez okres wyznaczony odpowiednimi przepisami; </w:t>
      </w:r>
    </w:p>
    <w:p w14:paraId="0E998845"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8. Pani/Pan ma prawo: </w:t>
      </w:r>
    </w:p>
    <w:p w14:paraId="330D746B"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na podstawie art. 15 RODO prawo dostępu do danych osobowych Pani/Pana dotyczących, w tym prawo do uzyskania kopii danych, z zastrzeżeniem, że nie przysługuje Pani/Panu informacja o źródłach pochodzenia danych; </w:t>
      </w:r>
    </w:p>
    <w:p w14:paraId="2637ECF0"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na podstawie art. 16 RODO prawo do żądania sprostowania (poprawienia) danych osobowych; </w:t>
      </w:r>
    </w:p>
    <w:p w14:paraId="4A897247"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do usunięcia danych – przysługuje w ramach przesłanek i na warunkach określonych w art. 17 RODO; </w:t>
      </w:r>
    </w:p>
    <w:p w14:paraId="15F1E563"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do ograniczenia przetwarzania – przysługuje w ramach przesłanek i na warunkach określonych w art. 18 RODO, </w:t>
      </w:r>
    </w:p>
    <w:p w14:paraId="7BF9C766"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do wniesienia sprzeciwu wobec przetwarzania danych (art. 21 RODO), sprzeciw przysługuje wobec przetwarzania przez administratora danych w prawnie uzasadnionych celach Administratora z przyczyn związanych z Pani/Pana szczególną sytuacją; </w:t>
      </w:r>
    </w:p>
    <w:p w14:paraId="38639C5A" w14:textId="77777777" w:rsidR="000F328C" w:rsidRPr="00D148E9" w:rsidRDefault="000F328C" w:rsidP="000F328C">
      <w:pPr>
        <w:pStyle w:val="Akapitzlist"/>
        <w:numPr>
          <w:ilvl w:val="0"/>
          <w:numId w:val="4"/>
        </w:numPr>
        <w:spacing w:after="0" w:line="240" w:lineRule="atLeast"/>
        <w:jc w:val="both"/>
        <w:rPr>
          <w:rFonts w:cstheme="minorHAnsi"/>
          <w:sz w:val="20"/>
          <w:szCs w:val="20"/>
        </w:rPr>
      </w:pPr>
      <w:r w:rsidRPr="00D148E9">
        <w:rPr>
          <w:rFonts w:cstheme="minorHAnsi"/>
          <w:sz w:val="20"/>
          <w:szCs w:val="20"/>
        </w:rPr>
        <w:t xml:space="preserve">do wniesienia skargi do organu nadzorczego (Prezes Urzędu Ochrony Danych Osobowych). </w:t>
      </w:r>
    </w:p>
    <w:p w14:paraId="6071EBC1" w14:textId="77777777" w:rsidR="000F328C" w:rsidRPr="00D148E9" w:rsidRDefault="000F328C" w:rsidP="000F328C">
      <w:pPr>
        <w:spacing w:after="0" w:line="240" w:lineRule="atLeast"/>
        <w:jc w:val="both"/>
        <w:rPr>
          <w:rFonts w:cstheme="minorHAnsi"/>
          <w:sz w:val="20"/>
          <w:szCs w:val="20"/>
        </w:rPr>
      </w:pPr>
      <w:r w:rsidRPr="00D148E9">
        <w:rPr>
          <w:rFonts w:cstheme="minorHAnsi"/>
          <w:sz w:val="20"/>
          <w:szCs w:val="20"/>
        </w:rPr>
        <w:t xml:space="preserve">9. Podanie przez Panią/Pana danych osobowych jest dobrowolne. Niepodanie danych może skutkować pozostawieniem Pani/Pana zgłoszenia bez rozpoznania. Podanie danych osobowych jest niezbędne do objęcia Pani/Pana ochroną. </w:t>
      </w:r>
    </w:p>
    <w:p w14:paraId="716E4120" w14:textId="7FE3C980" w:rsidR="003A0E2F" w:rsidRDefault="000F328C" w:rsidP="000F328C">
      <w:pPr>
        <w:spacing w:after="0" w:line="240" w:lineRule="atLeast"/>
        <w:jc w:val="both"/>
        <w:rPr>
          <w:rFonts w:cstheme="minorHAnsi"/>
          <w:sz w:val="20"/>
          <w:szCs w:val="20"/>
        </w:rPr>
      </w:pPr>
      <w:r w:rsidRPr="00D148E9">
        <w:rPr>
          <w:rFonts w:cstheme="minorHAnsi"/>
          <w:sz w:val="20"/>
          <w:szCs w:val="20"/>
        </w:rPr>
        <w:t>10. Pani/Pana dane osobowe nie będą przetwarzane w sposób zautomatyzowany czy też nie będą podlegać profilowaniu.</w:t>
      </w:r>
    </w:p>
    <w:p w14:paraId="695F0980" w14:textId="77777777" w:rsidR="000F328C" w:rsidRDefault="000F328C" w:rsidP="000F328C">
      <w:pPr>
        <w:spacing w:after="0" w:line="240" w:lineRule="atLeast"/>
        <w:jc w:val="both"/>
        <w:rPr>
          <w:rFonts w:cstheme="minorHAnsi"/>
          <w:sz w:val="20"/>
          <w:szCs w:val="20"/>
        </w:rPr>
      </w:pPr>
    </w:p>
    <w:p w14:paraId="14BD9BD9" w14:textId="77777777" w:rsidR="009136A7" w:rsidRPr="008A51A7" w:rsidRDefault="009136A7" w:rsidP="009136A7">
      <w:pPr>
        <w:pStyle w:val="Bezodstpw"/>
        <w:ind w:left="6521"/>
        <w:jc w:val="center"/>
        <w:rPr>
          <w:sz w:val="18"/>
          <w:szCs w:val="18"/>
        </w:rPr>
      </w:pPr>
      <w:r w:rsidRPr="008A51A7">
        <w:rPr>
          <w:sz w:val="18"/>
          <w:szCs w:val="18"/>
        </w:rPr>
        <w:lastRenderedPageBreak/>
        <w:t>DYREKTOR</w:t>
      </w:r>
    </w:p>
    <w:p w14:paraId="49108E0D" w14:textId="77777777" w:rsidR="009136A7" w:rsidRPr="008A51A7" w:rsidRDefault="009136A7" w:rsidP="009136A7">
      <w:pPr>
        <w:pStyle w:val="Bezodstpw"/>
        <w:ind w:left="6521"/>
        <w:jc w:val="center"/>
        <w:rPr>
          <w:rFonts w:cstheme="minorHAnsi"/>
          <w:sz w:val="18"/>
          <w:szCs w:val="18"/>
        </w:rPr>
      </w:pPr>
      <w:r w:rsidRPr="008A51A7">
        <w:rPr>
          <w:rFonts w:cstheme="minorHAnsi"/>
          <w:sz w:val="18"/>
          <w:szCs w:val="18"/>
        </w:rPr>
        <w:t>Zakładu Wodno-Kanalizacyjny</w:t>
      </w:r>
    </w:p>
    <w:p w14:paraId="5890B654" w14:textId="6BF62CA8" w:rsidR="000F328C" w:rsidRDefault="009136A7" w:rsidP="009136A7">
      <w:pPr>
        <w:pStyle w:val="Bezodstpw"/>
        <w:ind w:left="6521"/>
        <w:jc w:val="center"/>
      </w:pPr>
      <w:r w:rsidRPr="008A51A7">
        <w:rPr>
          <w:rFonts w:cstheme="minorHAnsi"/>
          <w:sz w:val="18"/>
          <w:szCs w:val="18"/>
        </w:rPr>
        <w:t>w Iwierzycach</w:t>
      </w:r>
    </w:p>
    <w:sectPr w:rsidR="000F328C" w:rsidSect="000F328C">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44012" w14:textId="77777777" w:rsidR="00AD3561" w:rsidRDefault="00AD3561" w:rsidP="000F328C">
      <w:pPr>
        <w:spacing w:after="0" w:line="240" w:lineRule="auto"/>
      </w:pPr>
      <w:r>
        <w:separator/>
      </w:r>
    </w:p>
  </w:endnote>
  <w:endnote w:type="continuationSeparator" w:id="0">
    <w:p w14:paraId="2801B50B" w14:textId="77777777" w:rsidR="00AD3561" w:rsidRDefault="00AD3561" w:rsidP="000F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5534A" w14:textId="77777777" w:rsidR="00AD3561" w:rsidRDefault="00AD3561" w:rsidP="000F328C">
      <w:pPr>
        <w:spacing w:after="0" w:line="240" w:lineRule="auto"/>
      </w:pPr>
      <w:r>
        <w:separator/>
      </w:r>
    </w:p>
  </w:footnote>
  <w:footnote w:type="continuationSeparator" w:id="0">
    <w:p w14:paraId="76D2BFAC" w14:textId="77777777" w:rsidR="00AD3561" w:rsidRDefault="00AD3561" w:rsidP="000F328C">
      <w:pPr>
        <w:spacing w:after="0" w:line="240" w:lineRule="auto"/>
      </w:pPr>
      <w:r>
        <w:continuationSeparator/>
      </w:r>
    </w:p>
  </w:footnote>
  <w:footnote w:id="1">
    <w:p w14:paraId="69737647" w14:textId="77777777" w:rsidR="000F328C" w:rsidRPr="00324A43" w:rsidRDefault="000F328C" w:rsidP="000F328C">
      <w:pPr>
        <w:pStyle w:val="Tekstprzypisudolnego"/>
        <w:rPr>
          <w:sz w:val="18"/>
          <w:szCs w:val="18"/>
        </w:rPr>
      </w:pPr>
      <w:r w:rsidRPr="00324A43">
        <w:rPr>
          <w:rStyle w:val="Odwoanieprzypisudolnego"/>
          <w:sz w:val="18"/>
          <w:szCs w:val="18"/>
        </w:rPr>
        <w:footnoteRef/>
      </w:r>
      <w:r w:rsidRPr="00324A43">
        <w:rPr>
          <w:sz w:val="18"/>
          <w:szCs w:val="18"/>
        </w:rPr>
        <w:t xml:space="preserve"> rozporządzenia Parlamentu Europejskiego i  Rady (UE) nr 2016/679 z 27 kwietnia 2016 r. w sprawie ochrony osób fizycznych </w:t>
      </w:r>
      <w:r>
        <w:rPr>
          <w:sz w:val="18"/>
          <w:szCs w:val="18"/>
        </w:rPr>
        <w:t xml:space="preserve">                      </w:t>
      </w:r>
      <w:r w:rsidRPr="00324A43">
        <w:rPr>
          <w:sz w:val="18"/>
          <w:szCs w:val="18"/>
        </w:rPr>
        <w:t>w związku z przetwarzaniem danych osobowych i w sprawie swobodnego przepływu takich danych oraz uchylenia dyrektywy 95/46/WE (Dz. Urz. UE. L 119 z 4.05.2016 r., str. 1, ze zm.) - dalej RODO.</w:t>
      </w:r>
    </w:p>
  </w:footnote>
  <w:footnote w:id="2">
    <w:p w14:paraId="04F55106" w14:textId="4B7F8FD9" w:rsidR="000F328C" w:rsidRPr="009136A7" w:rsidRDefault="000F328C" w:rsidP="000F328C">
      <w:pPr>
        <w:pStyle w:val="Tekstprzypisudolnego"/>
        <w:rPr>
          <w:sz w:val="18"/>
          <w:szCs w:val="18"/>
        </w:rPr>
      </w:pPr>
      <w:r w:rsidRPr="009136A7">
        <w:rPr>
          <w:rStyle w:val="Odwoanieprzypisudolnego"/>
          <w:sz w:val="18"/>
          <w:szCs w:val="18"/>
        </w:rPr>
        <w:footnoteRef/>
      </w:r>
      <w:r w:rsidRPr="009136A7">
        <w:rPr>
          <w:sz w:val="18"/>
          <w:szCs w:val="18"/>
        </w:rPr>
        <w:t xml:space="preserve"> rozporządzenia Parlamentu Europejskiego i Rady (UE) nr 2016/679 z 27 kwietnia 2016 r. w sprawie ochrony osób fizycznych w związku z przetwarzaniem danych osobowych i w sprawie swobodnego przepływu takich danych oraz uchylenia dyrektywy 95/46/WE (Dz. Urz. UE. L 119 z 4.05.2016 r., str. 1, ze zm.) - dalej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388D"/>
    <w:multiLevelType w:val="hybridMultilevel"/>
    <w:tmpl w:val="85B2A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446A4D"/>
    <w:multiLevelType w:val="hybridMultilevel"/>
    <w:tmpl w:val="8F3456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0129B4"/>
    <w:multiLevelType w:val="hybridMultilevel"/>
    <w:tmpl w:val="55A63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4B5195"/>
    <w:multiLevelType w:val="hybridMultilevel"/>
    <w:tmpl w:val="11F65D8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256669942">
    <w:abstractNumId w:val="3"/>
  </w:num>
  <w:num w:numId="2" w16cid:durableId="878783296">
    <w:abstractNumId w:val="0"/>
  </w:num>
  <w:num w:numId="3" w16cid:durableId="817377176">
    <w:abstractNumId w:val="2"/>
  </w:num>
  <w:num w:numId="4" w16cid:durableId="13718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3C"/>
    <w:rsid w:val="000F328C"/>
    <w:rsid w:val="002A5547"/>
    <w:rsid w:val="003A0E2F"/>
    <w:rsid w:val="009136A7"/>
    <w:rsid w:val="00AD3561"/>
    <w:rsid w:val="00C50A3C"/>
    <w:rsid w:val="00D50C0F"/>
    <w:rsid w:val="00F25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5175"/>
  <w15:chartTrackingRefBased/>
  <w15:docId w15:val="{1B3BC030-BB59-4970-B01C-2159AAF9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328C"/>
  </w:style>
  <w:style w:type="paragraph" w:styleId="Nagwek1">
    <w:name w:val="heading 1"/>
    <w:basedOn w:val="Normalny"/>
    <w:next w:val="Normalny"/>
    <w:link w:val="Nagwek1Znak"/>
    <w:uiPriority w:val="9"/>
    <w:qFormat/>
    <w:rsid w:val="00C50A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50A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50A3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50A3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50A3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50A3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50A3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50A3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50A3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0A3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50A3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50A3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50A3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50A3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50A3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50A3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50A3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50A3C"/>
    <w:rPr>
      <w:rFonts w:eastAsiaTheme="majorEastAsia" w:cstheme="majorBidi"/>
      <w:color w:val="272727" w:themeColor="text1" w:themeTint="D8"/>
    </w:rPr>
  </w:style>
  <w:style w:type="paragraph" w:styleId="Tytu">
    <w:name w:val="Title"/>
    <w:basedOn w:val="Normalny"/>
    <w:next w:val="Normalny"/>
    <w:link w:val="TytuZnak"/>
    <w:uiPriority w:val="10"/>
    <w:qFormat/>
    <w:rsid w:val="00C50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50A3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50A3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50A3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50A3C"/>
    <w:pPr>
      <w:spacing w:before="160"/>
      <w:jc w:val="center"/>
    </w:pPr>
    <w:rPr>
      <w:i/>
      <w:iCs/>
      <w:color w:val="404040" w:themeColor="text1" w:themeTint="BF"/>
    </w:rPr>
  </w:style>
  <w:style w:type="character" w:customStyle="1" w:styleId="CytatZnak">
    <w:name w:val="Cytat Znak"/>
    <w:basedOn w:val="Domylnaczcionkaakapitu"/>
    <w:link w:val="Cytat"/>
    <w:uiPriority w:val="29"/>
    <w:rsid w:val="00C50A3C"/>
    <w:rPr>
      <w:i/>
      <w:iCs/>
      <w:color w:val="404040" w:themeColor="text1" w:themeTint="BF"/>
    </w:rPr>
  </w:style>
  <w:style w:type="paragraph" w:styleId="Akapitzlist">
    <w:name w:val="List Paragraph"/>
    <w:basedOn w:val="Normalny"/>
    <w:uiPriority w:val="34"/>
    <w:qFormat/>
    <w:rsid w:val="00C50A3C"/>
    <w:pPr>
      <w:ind w:left="720"/>
      <w:contextualSpacing/>
    </w:pPr>
  </w:style>
  <w:style w:type="character" w:styleId="Wyrnienieintensywne">
    <w:name w:val="Intense Emphasis"/>
    <w:basedOn w:val="Domylnaczcionkaakapitu"/>
    <w:uiPriority w:val="21"/>
    <w:qFormat/>
    <w:rsid w:val="00C50A3C"/>
    <w:rPr>
      <w:i/>
      <w:iCs/>
      <w:color w:val="2F5496" w:themeColor="accent1" w:themeShade="BF"/>
    </w:rPr>
  </w:style>
  <w:style w:type="paragraph" w:styleId="Cytatintensywny">
    <w:name w:val="Intense Quote"/>
    <w:basedOn w:val="Normalny"/>
    <w:next w:val="Normalny"/>
    <w:link w:val="CytatintensywnyZnak"/>
    <w:uiPriority w:val="30"/>
    <w:qFormat/>
    <w:rsid w:val="00C50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50A3C"/>
    <w:rPr>
      <w:i/>
      <w:iCs/>
      <w:color w:val="2F5496" w:themeColor="accent1" w:themeShade="BF"/>
    </w:rPr>
  </w:style>
  <w:style w:type="character" w:styleId="Odwoanieintensywne">
    <w:name w:val="Intense Reference"/>
    <w:basedOn w:val="Domylnaczcionkaakapitu"/>
    <w:uiPriority w:val="32"/>
    <w:qFormat/>
    <w:rsid w:val="00C50A3C"/>
    <w:rPr>
      <w:b/>
      <w:bCs/>
      <w:smallCaps/>
      <w:color w:val="2F5496" w:themeColor="accent1" w:themeShade="BF"/>
      <w:spacing w:val="5"/>
    </w:rPr>
  </w:style>
  <w:style w:type="paragraph" w:styleId="Bezodstpw">
    <w:name w:val="No Spacing"/>
    <w:uiPriority w:val="1"/>
    <w:qFormat/>
    <w:rsid w:val="000F328C"/>
    <w:pPr>
      <w:spacing w:after="0" w:line="240" w:lineRule="auto"/>
    </w:pPr>
  </w:style>
  <w:style w:type="paragraph" w:styleId="Tekstprzypisudolnego">
    <w:name w:val="footnote text"/>
    <w:basedOn w:val="Normalny"/>
    <w:link w:val="TekstprzypisudolnegoZnak"/>
    <w:uiPriority w:val="99"/>
    <w:semiHidden/>
    <w:unhideWhenUsed/>
    <w:rsid w:val="000F32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328C"/>
    <w:rPr>
      <w:sz w:val="20"/>
      <w:szCs w:val="20"/>
    </w:rPr>
  </w:style>
  <w:style w:type="character" w:styleId="Odwoanieprzypisudolnego">
    <w:name w:val="footnote reference"/>
    <w:basedOn w:val="Domylnaczcionkaakapitu"/>
    <w:uiPriority w:val="99"/>
    <w:semiHidden/>
    <w:unhideWhenUsed/>
    <w:rsid w:val="000F328C"/>
    <w:rPr>
      <w:vertAlign w:val="superscript"/>
    </w:rPr>
  </w:style>
  <w:style w:type="table" w:styleId="Tabela-Siatka">
    <w:name w:val="Table Grid"/>
    <w:basedOn w:val="Standardowy"/>
    <w:uiPriority w:val="39"/>
    <w:rsid w:val="000F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1621</Words>
  <Characters>9728</Characters>
  <Application>Microsoft Office Word</Application>
  <DocSecurity>0</DocSecurity>
  <Lines>81</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Curzytek</dc:creator>
  <cp:keywords/>
  <dc:description/>
  <cp:lastModifiedBy>Teresa Curzytek</cp:lastModifiedBy>
  <cp:revision>3</cp:revision>
  <dcterms:created xsi:type="dcterms:W3CDTF">2025-02-24T11:53:00Z</dcterms:created>
  <dcterms:modified xsi:type="dcterms:W3CDTF">2025-02-24T11:58:00Z</dcterms:modified>
</cp:coreProperties>
</file>